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3EFA2" w14:textId="77777777" w:rsidR="00117A82" w:rsidRDefault="00117A82" w:rsidP="00F90884">
      <w:pPr>
        <w:jc w:val="center"/>
        <w:rPr>
          <w:rFonts w:ascii="Arial" w:hAnsi="Arial"/>
          <w:b/>
        </w:rPr>
      </w:pPr>
    </w:p>
    <w:p w14:paraId="418D0526" w14:textId="77777777" w:rsidR="00023EE4" w:rsidRPr="00ED1893" w:rsidRDefault="00F90884" w:rsidP="00F90884">
      <w:pPr>
        <w:jc w:val="center"/>
        <w:rPr>
          <w:rFonts w:ascii="Arial" w:hAnsi="Arial"/>
          <w:b/>
        </w:rPr>
      </w:pPr>
      <w:r w:rsidRPr="00ED1893">
        <w:rPr>
          <w:rFonts w:ascii="Arial" w:hAnsi="Arial"/>
          <w:b/>
        </w:rPr>
        <w:t>DOHODA</w:t>
      </w:r>
    </w:p>
    <w:p w14:paraId="5A0B60D7" w14:textId="77777777" w:rsidR="00ED1893" w:rsidRPr="006D518A" w:rsidRDefault="00F90884" w:rsidP="00F90884">
      <w:pPr>
        <w:jc w:val="center"/>
        <w:rPr>
          <w:rFonts w:ascii="Arial" w:hAnsi="Arial"/>
          <w:b/>
        </w:rPr>
      </w:pPr>
      <w:r w:rsidRPr="006D518A">
        <w:rPr>
          <w:rFonts w:ascii="Arial" w:hAnsi="Arial"/>
          <w:b/>
        </w:rPr>
        <w:t xml:space="preserve">o úpravě vzájemných práv a povinností </w:t>
      </w:r>
    </w:p>
    <w:p w14:paraId="018EF060" w14:textId="77777777" w:rsidR="007F6910" w:rsidRPr="006D518A" w:rsidRDefault="00F90884" w:rsidP="00F90884">
      <w:pPr>
        <w:jc w:val="center"/>
        <w:rPr>
          <w:rFonts w:ascii="Arial" w:hAnsi="Arial"/>
        </w:rPr>
      </w:pPr>
      <w:r w:rsidRPr="00ED1893">
        <w:rPr>
          <w:rFonts w:ascii="Arial" w:hAnsi="Arial"/>
          <w:b/>
        </w:rPr>
        <w:t xml:space="preserve">vlastníků provozně souvisejících </w:t>
      </w:r>
      <w:r w:rsidR="00E31989" w:rsidRPr="00ED1893">
        <w:rPr>
          <w:rFonts w:ascii="Arial" w:hAnsi="Arial"/>
          <w:b/>
        </w:rPr>
        <w:t>vodovodů</w:t>
      </w:r>
    </w:p>
    <w:p w14:paraId="63A8454D" w14:textId="77777777" w:rsidR="00F90884" w:rsidRPr="00CD0C41" w:rsidRDefault="00B47E09" w:rsidP="00F9088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</w:t>
      </w:r>
      <w:r w:rsidR="00F90884" w:rsidRPr="00CD0C41">
        <w:rPr>
          <w:rFonts w:ascii="Arial" w:hAnsi="Arial" w:cs="Arial"/>
        </w:rPr>
        <w:t>podle §</w:t>
      </w:r>
      <w:r w:rsidR="00FB6725">
        <w:rPr>
          <w:rFonts w:ascii="Arial" w:hAnsi="Arial" w:cs="Arial"/>
        </w:rPr>
        <w:t> </w:t>
      </w:r>
      <w:r w:rsidR="00F90884" w:rsidRPr="00CD0C41">
        <w:rPr>
          <w:rFonts w:ascii="Arial" w:hAnsi="Arial" w:cs="Arial"/>
        </w:rPr>
        <w:t>8 odst. 3 zákona č. 274/2001 Sb., o vodovodech a kanalizacích</w:t>
      </w:r>
      <w:r w:rsidR="00E70424">
        <w:rPr>
          <w:rFonts w:ascii="Arial" w:hAnsi="Arial" w:cs="Arial"/>
        </w:rPr>
        <w:t xml:space="preserve"> pro veřejnou potřebu</w:t>
      </w:r>
      <w:r w:rsidR="007F6910">
        <w:rPr>
          <w:rFonts w:ascii="Arial" w:hAnsi="Arial" w:cs="Arial"/>
        </w:rPr>
        <w:t xml:space="preserve"> </w:t>
      </w:r>
      <w:r w:rsidR="007F6910" w:rsidRPr="00CD0C41">
        <w:rPr>
          <w:rFonts w:ascii="Arial" w:hAnsi="Arial" w:cs="Arial"/>
        </w:rPr>
        <w:t>(zákon o vodovodech a kanalizacích</w:t>
      </w:r>
      <w:r w:rsidR="007F6910">
        <w:rPr>
          <w:rFonts w:ascii="Arial" w:hAnsi="Arial" w:cs="Arial"/>
        </w:rPr>
        <w:t>)</w:t>
      </w:r>
      <w:r w:rsidR="00F90884" w:rsidRPr="00CD0C41">
        <w:rPr>
          <w:rFonts w:ascii="Arial" w:hAnsi="Arial" w:cs="Arial"/>
        </w:rPr>
        <w:t>,</w:t>
      </w:r>
      <w:r w:rsidR="007F6910">
        <w:rPr>
          <w:rFonts w:ascii="Arial" w:hAnsi="Arial" w:cs="Arial"/>
        </w:rPr>
        <w:t xml:space="preserve"> </w:t>
      </w:r>
      <w:r w:rsidR="00F90884" w:rsidRPr="00CD0C41">
        <w:rPr>
          <w:rFonts w:ascii="Arial" w:hAnsi="Arial" w:cs="Arial"/>
        </w:rPr>
        <w:t>ve znění pozdějších předpisů</w:t>
      </w:r>
      <w:r w:rsidR="00ED1893">
        <w:rPr>
          <w:rFonts w:ascii="Arial" w:hAnsi="Arial" w:cs="Arial"/>
        </w:rPr>
        <w:t xml:space="preserve"> </w:t>
      </w:r>
      <w:r w:rsidR="007F6910">
        <w:rPr>
          <w:rFonts w:ascii="Arial" w:hAnsi="Arial" w:cs="Arial"/>
        </w:rPr>
        <w:t xml:space="preserve">(dále též </w:t>
      </w:r>
      <w:r w:rsidR="00F90884" w:rsidRPr="00CD0C41">
        <w:rPr>
          <w:rFonts w:ascii="Arial" w:hAnsi="Arial" w:cs="Arial"/>
        </w:rPr>
        <w:t>jako „</w:t>
      </w:r>
      <w:proofErr w:type="spellStart"/>
      <w:r w:rsidR="00F90884" w:rsidRPr="0058258A">
        <w:rPr>
          <w:rFonts w:ascii="Arial" w:hAnsi="Arial"/>
          <w:b/>
        </w:rPr>
        <w:t>ZV</w:t>
      </w:r>
      <w:r w:rsidR="00593ED1" w:rsidRPr="0058258A">
        <w:rPr>
          <w:rFonts w:ascii="Arial" w:hAnsi="Arial"/>
          <w:b/>
        </w:rPr>
        <w:t>a</w:t>
      </w:r>
      <w:r w:rsidR="00F90884" w:rsidRPr="0058258A">
        <w:rPr>
          <w:rFonts w:ascii="Arial" w:hAnsi="Arial"/>
          <w:b/>
        </w:rPr>
        <w:t>K</w:t>
      </w:r>
      <w:proofErr w:type="spellEnd"/>
      <w:r w:rsidR="00F90884" w:rsidRPr="00CD0C41">
        <w:rPr>
          <w:rFonts w:ascii="Arial" w:hAnsi="Arial" w:cs="Arial"/>
        </w:rPr>
        <w:t>“)</w:t>
      </w:r>
      <w:r w:rsidR="00257408">
        <w:rPr>
          <w:rFonts w:ascii="Arial" w:hAnsi="Arial" w:cs="Arial"/>
        </w:rPr>
        <w:t>,</w:t>
      </w:r>
    </w:p>
    <w:p w14:paraId="49777E2E" w14:textId="77777777" w:rsidR="00257408" w:rsidRDefault="00257408" w:rsidP="00F90884">
      <w:pPr>
        <w:jc w:val="center"/>
        <w:rPr>
          <w:rFonts w:ascii="Arial" w:hAnsi="Arial" w:cs="Arial"/>
        </w:rPr>
      </w:pPr>
    </w:p>
    <w:p w14:paraId="08307C89" w14:textId="77777777" w:rsidR="0073595C" w:rsidRPr="007A6801" w:rsidRDefault="0073595C" w:rsidP="00F90884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997CA5">
        <w:rPr>
          <w:rFonts w:ascii="Arial" w:hAnsi="Arial" w:cs="Arial"/>
          <w:b/>
          <w:sz w:val="20"/>
          <w:szCs w:val="20"/>
        </w:rPr>
        <w:t>e.č</w:t>
      </w:r>
      <w:proofErr w:type="spellEnd"/>
      <w:r w:rsidRPr="00997CA5">
        <w:rPr>
          <w:rFonts w:ascii="Arial" w:hAnsi="Arial" w:cs="Arial"/>
          <w:b/>
          <w:sz w:val="20"/>
          <w:szCs w:val="20"/>
        </w:rPr>
        <w:t xml:space="preserve">. </w:t>
      </w:r>
      <w:r w:rsidR="00F973FE" w:rsidRPr="00F973FE">
        <w:rPr>
          <w:rFonts w:ascii="Arial" w:hAnsi="Arial" w:cs="Arial"/>
          <w:b/>
          <w:sz w:val="20"/>
          <w:szCs w:val="20"/>
        </w:rPr>
        <w:t>21-067</w:t>
      </w:r>
    </w:p>
    <w:p w14:paraId="472654BB" w14:textId="77777777" w:rsidR="00B47E09" w:rsidRPr="00CD0C41" w:rsidRDefault="00B47E09" w:rsidP="00B47E09">
      <w:pPr>
        <w:jc w:val="center"/>
        <w:rPr>
          <w:rFonts w:ascii="Arial" w:hAnsi="Arial" w:cs="Arial"/>
        </w:rPr>
      </w:pPr>
      <w:r w:rsidRPr="00CD0C41">
        <w:rPr>
          <w:rFonts w:ascii="Arial" w:hAnsi="Arial" w:cs="Arial"/>
        </w:rPr>
        <w:t>dále jen („</w:t>
      </w:r>
      <w:r w:rsidRPr="00CD0C41">
        <w:rPr>
          <w:rFonts w:ascii="Arial" w:hAnsi="Arial" w:cs="Arial"/>
          <w:b/>
        </w:rPr>
        <w:t>dohoda“</w:t>
      </w:r>
      <w:r w:rsidRPr="00CD0C41">
        <w:rPr>
          <w:rFonts w:ascii="Arial" w:hAnsi="Arial" w:cs="Arial"/>
        </w:rPr>
        <w:t>)</w:t>
      </w:r>
    </w:p>
    <w:p w14:paraId="248D7648" w14:textId="77777777" w:rsidR="0073595C" w:rsidRPr="00CD0C41" w:rsidRDefault="0073595C" w:rsidP="00F90884">
      <w:pPr>
        <w:jc w:val="center"/>
        <w:rPr>
          <w:rFonts w:ascii="Arial" w:hAnsi="Arial" w:cs="Arial"/>
        </w:rPr>
      </w:pPr>
    </w:p>
    <w:p w14:paraId="61FF74A8" w14:textId="77777777" w:rsidR="00F90884" w:rsidRDefault="00F90884" w:rsidP="00F90884">
      <w:pPr>
        <w:jc w:val="center"/>
        <w:rPr>
          <w:rFonts w:ascii="Arial" w:hAnsi="Arial" w:cs="Arial"/>
        </w:rPr>
      </w:pPr>
      <w:r w:rsidRPr="00CD0C41">
        <w:rPr>
          <w:rFonts w:ascii="Arial" w:hAnsi="Arial" w:cs="Arial"/>
        </w:rPr>
        <w:t xml:space="preserve">mezi těmito </w:t>
      </w:r>
      <w:r w:rsidR="00E17F10">
        <w:rPr>
          <w:rFonts w:ascii="Arial" w:hAnsi="Arial" w:cs="Arial"/>
        </w:rPr>
        <w:t>smluvními stranami</w:t>
      </w:r>
      <w:r w:rsidRPr="00CD0C41">
        <w:rPr>
          <w:rFonts w:ascii="Arial" w:hAnsi="Arial" w:cs="Arial"/>
        </w:rPr>
        <w:t>:</w:t>
      </w:r>
    </w:p>
    <w:p w14:paraId="09EE575A" w14:textId="77777777" w:rsidR="004D1D88" w:rsidRDefault="004D1D88" w:rsidP="00F90884">
      <w:pPr>
        <w:jc w:val="center"/>
        <w:rPr>
          <w:rFonts w:ascii="Arial" w:hAnsi="Arial" w:cs="Arial"/>
        </w:rPr>
      </w:pPr>
    </w:p>
    <w:p w14:paraId="08F09CCC" w14:textId="77777777" w:rsidR="004D1D88" w:rsidRDefault="004D1D88" w:rsidP="00F90884">
      <w:pPr>
        <w:jc w:val="center"/>
        <w:rPr>
          <w:rFonts w:ascii="Arial" w:hAnsi="Arial" w:cs="Arial"/>
        </w:rPr>
      </w:pPr>
    </w:p>
    <w:p w14:paraId="70356FC4" w14:textId="7B6BB252" w:rsidR="004D1D88" w:rsidRPr="004D1D88" w:rsidRDefault="004D1D88" w:rsidP="004D1D88">
      <w:pPr>
        <w:spacing w:line="288" w:lineRule="auto"/>
        <w:rPr>
          <w:rFonts w:ascii="Arial" w:hAnsi="Arial" w:cs="Arial"/>
          <w:sz w:val="20"/>
          <w:szCs w:val="20"/>
        </w:rPr>
      </w:pPr>
      <w:r w:rsidRPr="004D1D88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D1D88">
        <w:rPr>
          <w:rFonts w:ascii="Arial" w:hAnsi="Arial" w:cs="Arial"/>
          <w:b/>
          <w:sz w:val="20"/>
          <w:szCs w:val="20"/>
        </w:rPr>
        <w:t xml:space="preserve">Vodárny </w:t>
      </w:r>
      <w:proofErr w:type="gramStart"/>
      <w:r w:rsidRPr="004D1D88">
        <w:rPr>
          <w:rFonts w:ascii="Arial" w:hAnsi="Arial" w:cs="Arial"/>
          <w:b/>
          <w:sz w:val="20"/>
          <w:szCs w:val="20"/>
        </w:rPr>
        <w:t>Kladno - Mělník</w:t>
      </w:r>
      <w:proofErr w:type="gramEnd"/>
      <w:r w:rsidRPr="004D1D88">
        <w:rPr>
          <w:rFonts w:ascii="Arial" w:hAnsi="Arial" w:cs="Arial"/>
          <w:b/>
          <w:sz w:val="20"/>
          <w:szCs w:val="20"/>
        </w:rPr>
        <w:t xml:space="preserve">, a.s. </w:t>
      </w:r>
    </w:p>
    <w:p w14:paraId="4D0D9D33" w14:textId="77777777" w:rsidR="004D1D88" w:rsidRPr="00B4743F" w:rsidRDefault="004D1D88" w:rsidP="004D1D88">
      <w:pPr>
        <w:tabs>
          <w:tab w:val="left" w:pos="1985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se sídlem Kladno, U vodojemu 3085, PSČ 272 01</w:t>
      </w:r>
    </w:p>
    <w:p w14:paraId="1E54960E" w14:textId="77777777" w:rsidR="004D1D88" w:rsidRPr="00B4743F" w:rsidRDefault="004D1D88" w:rsidP="004D1D88">
      <w:pPr>
        <w:tabs>
          <w:tab w:val="left" w:pos="1985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IČO: 46356991</w:t>
      </w:r>
    </w:p>
    <w:p w14:paraId="2E0D5979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bookmarkStart w:id="0" w:name="_Hlk130804195"/>
      <w:r w:rsidRPr="00B4743F">
        <w:rPr>
          <w:rFonts w:ascii="Arial" w:hAnsi="Arial" w:cs="Arial"/>
          <w:sz w:val="20"/>
          <w:szCs w:val="20"/>
        </w:rPr>
        <w:t>společnost zapsaná v obchodním rejstříku, oddíl B, vložka 2380 vedená u Městského soudu v Praze</w:t>
      </w:r>
    </w:p>
    <w:p w14:paraId="512E4E3F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jejímž jménem jedná Ing. Josef Živnůstek, ředitel</w:t>
      </w:r>
    </w:p>
    <w:bookmarkEnd w:id="0"/>
    <w:p w14:paraId="787CB82D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kontaktní osoba: Petr Bezouška</w:t>
      </w:r>
    </w:p>
    <w:p w14:paraId="63B288C3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Pr="00B4743F">
          <w:rPr>
            <w:rStyle w:val="Hypertextovodkaz"/>
            <w:rFonts w:ascii="Arial" w:hAnsi="Arial" w:cs="Arial"/>
            <w:color w:val="auto"/>
            <w:sz w:val="20"/>
            <w:szCs w:val="20"/>
          </w:rPr>
          <w:t>petr.bezouska@vkm.cz</w:t>
        </w:r>
      </w:hyperlink>
      <w:r w:rsidRPr="00B4743F">
        <w:rPr>
          <w:rFonts w:ascii="Arial" w:hAnsi="Arial" w:cs="Arial"/>
          <w:sz w:val="20"/>
          <w:szCs w:val="20"/>
        </w:rPr>
        <w:t>, tel. 312 812 169</w:t>
      </w:r>
    </w:p>
    <w:p w14:paraId="533588C4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datová schránka: vp4gxsz</w:t>
      </w:r>
    </w:p>
    <w:p w14:paraId="47CC9E92" w14:textId="77777777" w:rsidR="004D1D88" w:rsidRPr="00B4743F" w:rsidRDefault="004D1D88" w:rsidP="004D1D88">
      <w:pPr>
        <w:tabs>
          <w:tab w:val="left" w:pos="1701"/>
        </w:tabs>
        <w:spacing w:line="288" w:lineRule="auto"/>
        <w:rPr>
          <w:rFonts w:ascii="Arial" w:hAnsi="Arial" w:cs="Arial"/>
          <w:sz w:val="20"/>
          <w:szCs w:val="20"/>
        </w:rPr>
      </w:pPr>
      <w:r w:rsidRPr="00B4743F">
        <w:rPr>
          <w:rFonts w:ascii="Arial" w:hAnsi="Arial" w:cs="Arial"/>
          <w:sz w:val="20"/>
          <w:szCs w:val="20"/>
        </w:rPr>
        <w:t>(dále též jako „</w:t>
      </w:r>
      <w:r w:rsidRPr="00B4743F">
        <w:rPr>
          <w:rFonts w:ascii="Arial" w:hAnsi="Arial" w:cs="Arial"/>
          <w:b/>
          <w:sz w:val="20"/>
          <w:szCs w:val="20"/>
        </w:rPr>
        <w:t>VKM</w:t>
      </w:r>
      <w:r w:rsidRPr="00B4743F">
        <w:rPr>
          <w:rFonts w:ascii="Arial" w:hAnsi="Arial" w:cs="Arial"/>
          <w:sz w:val="20"/>
          <w:szCs w:val="20"/>
        </w:rPr>
        <w:t>“)</w:t>
      </w:r>
    </w:p>
    <w:p w14:paraId="12F23059" w14:textId="77777777" w:rsidR="004D1D88" w:rsidRPr="00CD0C41" w:rsidRDefault="004D1D88" w:rsidP="004D1D88">
      <w:pPr>
        <w:rPr>
          <w:rFonts w:ascii="Arial" w:hAnsi="Arial" w:cs="Arial"/>
        </w:rPr>
      </w:pPr>
    </w:p>
    <w:p w14:paraId="202B3C55" w14:textId="77777777" w:rsidR="00F90884" w:rsidRPr="00CD0C41" w:rsidRDefault="00F90884" w:rsidP="00F90884">
      <w:pPr>
        <w:jc w:val="center"/>
        <w:rPr>
          <w:rFonts w:ascii="Arial" w:hAnsi="Arial" w:cs="Arial"/>
        </w:rPr>
      </w:pPr>
    </w:p>
    <w:p w14:paraId="35B6408D" w14:textId="7C748011" w:rsidR="000A5B99" w:rsidRPr="00E2361A" w:rsidRDefault="004D1D88" w:rsidP="000A5B99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0A5B99">
        <w:rPr>
          <w:rFonts w:ascii="Arial" w:hAnsi="Arial" w:cs="Arial"/>
          <w:b/>
          <w:bCs/>
          <w:sz w:val="20"/>
          <w:szCs w:val="20"/>
        </w:rPr>
        <w:t>.</w:t>
      </w:r>
      <w:r w:rsidR="000A5B99" w:rsidRPr="00E2361A">
        <w:rPr>
          <w:rFonts w:ascii="Arial" w:hAnsi="Arial" w:cs="Arial"/>
          <w:b/>
          <w:sz w:val="20"/>
          <w:szCs w:val="20"/>
        </w:rPr>
        <w:t xml:space="preserve"> </w:t>
      </w:r>
      <w:r w:rsidR="00DD3F6F">
        <w:rPr>
          <w:rFonts w:ascii="Arial" w:hAnsi="Arial" w:cs="Arial"/>
          <w:b/>
          <w:sz w:val="20"/>
          <w:szCs w:val="20"/>
        </w:rPr>
        <w:t>ČEPRO, a.s.</w:t>
      </w:r>
    </w:p>
    <w:p w14:paraId="2BD7397D" w14:textId="6606E039" w:rsidR="000A5B99" w:rsidRPr="00E2361A" w:rsidRDefault="000A5B99" w:rsidP="000A5B99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se sídlem </w:t>
      </w:r>
      <w:r w:rsidR="00DD3F6F">
        <w:rPr>
          <w:rFonts w:ascii="Arial" w:hAnsi="Arial" w:cs="Arial"/>
          <w:sz w:val="20"/>
          <w:szCs w:val="20"/>
        </w:rPr>
        <w:t>Praha 7, Dělnická 213/12, Holešovice</w:t>
      </w:r>
    </w:p>
    <w:p w14:paraId="7AC54932" w14:textId="62F902C2" w:rsidR="000A5B99" w:rsidRPr="00E2361A" w:rsidRDefault="000A5B99" w:rsidP="000A5B99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IČ</w:t>
      </w:r>
      <w:r w:rsidR="00542920">
        <w:rPr>
          <w:rFonts w:ascii="Arial" w:hAnsi="Arial" w:cs="Arial"/>
          <w:sz w:val="20"/>
          <w:szCs w:val="20"/>
        </w:rPr>
        <w:t>O</w:t>
      </w:r>
      <w:r w:rsidRPr="00E2361A">
        <w:rPr>
          <w:rFonts w:ascii="Arial" w:hAnsi="Arial" w:cs="Arial"/>
          <w:sz w:val="20"/>
          <w:szCs w:val="20"/>
        </w:rPr>
        <w:t xml:space="preserve">: </w:t>
      </w:r>
      <w:r w:rsidR="00DD3F6F">
        <w:rPr>
          <w:rFonts w:ascii="Arial" w:hAnsi="Arial" w:cs="Arial"/>
          <w:sz w:val="20"/>
          <w:szCs w:val="20"/>
        </w:rPr>
        <w:t>60193531</w:t>
      </w:r>
    </w:p>
    <w:p w14:paraId="7D960CBB" w14:textId="5BC5191E" w:rsidR="000A5B99" w:rsidRPr="00E2361A" w:rsidRDefault="000A5B99" w:rsidP="000A5B99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společnost zapsaná v obchodním rejstříku,</w:t>
      </w:r>
      <w:r>
        <w:rPr>
          <w:rFonts w:ascii="Arial" w:hAnsi="Arial" w:cs="Arial"/>
          <w:sz w:val="20"/>
          <w:szCs w:val="20"/>
        </w:rPr>
        <w:t xml:space="preserve"> oddíl B,</w:t>
      </w:r>
      <w:r w:rsidR="00FB6725">
        <w:rPr>
          <w:rFonts w:ascii="Arial" w:hAnsi="Arial" w:cs="Arial"/>
          <w:sz w:val="20"/>
          <w:szCs w:val="20"/>
        </w:rPr>
        <w:t xml:space="preserve"> vložka 23</w:t>
      </w:r>
      <w:r w:rsidR="00DD3F6F">
        <w:rPr>
          <w:rFonts w:ascii="Arial" w:hAnsi="Arial" w:cs="Arial"/>
          <w:sz w:val="20"/>
          <w:szCs w:val="20"/>
        </w:rPr>
        <w:t>41</w:t>
      </w:r>
      <w:r w:rsidR="00FB6725">
        <w:rPr>
          <w:rFonts w:ascii="Arial" w:hAnsi="Arial" w:cs="Arial"/>
          <w:sz w:val="20"/>
          <w:szCs w:val="20"/>
        </w:rPr>
        <w:t xml:space="preserve"> vedená u M</w:t>
      </w:r>
      <w:r w:rsidRPr="00E2361A">
        <w:rPr>
          <w:rFonts w:ascii="Arial" w:hAnsi="Arial" w:cs="Arial"/>
          <w:sz w:val="20"/>
          <w:szCs w:val="20"/>
        </w:rPr>
        <w:t>ěstského soudu v Praze</w:t>
      </w:r>
    </w:p>
    <w:p w14:paraId="00734EA9" w14:textId="077B2F9E" w:rsidR="000A5B99" w:rsidRDefault="00CB7187" w:rsidP="000A5B99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jejímž jménem jedn</w:t>
      </w:r>
      <w:r w:rsidR="00DD3F6F">
        <w:rPr>
          <w:rFonts w:ascii="Arial" w:hAnsi="Arial" w:cs="Arial"/>
          <w:sz w:val="20"/>
          <w:szCs w:val="20"/>
        </w:rPr>
        <w:t>ají</w:t>
      </w:r>
      <w:r w:rsidRPr="00E2361A">
        <w:rPr>
          <w:rFonts w:ascii="Arial" w:hAnsi="Arial" w:cs="Arial"/>
          <w:sz w:val="20"/>
          <w:szCs w:val="20"/>
        </w:rPr>
        <w:t xml:space="preserve"> </w:t>
      </w:r>
      <w:r w:rsidR="00DD3F6F">
        <w:rPr>
          <w:rFonts w:ascii="Arial" w:hAnsi="Arial" w:cs="Arial"/>
          <w:bCs/>
          <w:sz w:val="20"/>
          <w:szCs w:val="20"/>
        </w:rPr>
        <w:t>Mgr. Jan Duspěva, předseda představenstva</w:t>
      </w:r>
    </w:p>
    <w:p w14:paraId="629D4C16" w14:textId="5DF5B67F" w:rsidR="00D75FED" w:rsidRDefault="00DD3F6F" w:rsidP="00DD3F6F">
      <w:pPr>
        <w:spacing w:line="288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Ing. Helena Hostková, místopředsedkyně představenstva</w:t>
      </w:r>
    </w:p>
    <w:p w14:paraId="477CC5A7" w14:textId="6D41C773" w:rsidR="00D75FED" w:rsidRDefault="00D75FED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DD3F6F">
        <w:rPr>
          <w:rFonts w:ascii="Arial" w:hAnsi="Arial" w:cs="Arial"/>
          <w:sz w:val="20"/>
          <w:szCs w:val="20"/>
        </w:rPr>
        <w:t>ceproas@ceproas.cz</w:t>
      </w:r>
      <w:r>
        <w:rPr>
          <w:rFonts w:ascii="Arial" w:hAnsi="Arial" w:cs="Arial"/>
          <w:sz w:val="20"/>
          <w:szCs w:val="20"/>
        </w:rPr>
        <w:t xml:space="preserve">, tel. </w:t>
      </w:r>
      <w:r w:rsidR="00DD3F6F">
        <w:rPr>
          <w:rFonts w:ascii="Arial" w:hAnsi="Arial" w:cs="Arial"/>
          <w:sz w:val="20"/>
          <w:szCs w:val="20"/>
        </w:rPr>
        <w:t>221 968 105</w:t>
      </w:r>
    </w:p>
    <w:p w14:paraId="18B77EEC" w14:textId="5036BE62" w:rsidR="006D2C85" w:rsidRPr="00D75FED" w:rsidRDefault="006D2C85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datová schránka: </w:t>
      </w:r>
      <w:r w:rsidR="00DD3F6F">
        <w:rPr>
          <w:rFonts w:ascii="Arial" w:hAnsi="Arial" w:cs="Arial"/>
          <w:sz w:val="20"/>
          <w:szCs w:val="20"/>
        </w:rPr>
        <w:t>hk3cdqj</w:t>
      </w:r>
    </w:p>
    <w:p w14:paraId="528CE2C0" w14:textId="24420A04" w:rsidR="00CB7187" w:rsidRPr="00E2361A" w:rsidRDefault="00CB7187" w:rsidP="00CB71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(dále též jako </w:t>
      </w:r>
      <w:r w:rsidR="004D1D88" w:rsidRPr="00B4743F">
        <w:rPr>
          <w:rFonts w:ascii="Arial" w:hAnsi="Arial" w:cs="Arial"/>
          <w:b/>
          <w:sz w:val="20"/>
          <w:szCs w:val="20"/>
        </w:rPr>
        <w:t>„vlastník napojeného vodovodu</w:t>
      </w:r>
      <w:r w:rsidR="004D1D88">
        <w:rPr>
          <w:rFonts w:ascii="Arial" w:hAnsi="Arial" w:cs="Arial"/>
          <w:b/>
          <w:sz w:val="20"/>
          <w:szCs w:val="20"/>
        </w:rPr>
        <w:t xml:space="preserve"> 1</w:t>
      </w:r>
      <w:r w:rsidR="004D1D88" w:rsidRPr="00B4743F">
        <w:rPr>
          <w:rFonts w:ascii="Arial" w:hAnsi="Arial" w:cs="Arial"/>
          <w:b/>
          <w:sz w:val="20"/>
          <w:szCs w:val="20"/>
        </w:rPr>
        <w:t xml:space="preserve">“ </w:t>
      </w:r>
      <w:r w:rsidR="004D1D88" w:rsidRPr="00B4743F">
        <w:rPr>
          <w:rFonts w:ascii="Arial" w:hAnsi="Arial" w:cs="Arial"/>
          <w:sz w:val="20"/>
          <w:szCs w:val="20"/>
        </w:rPr>
        <w:t>nebo jen</w:t>
      </w:r>
      <w:r w:rsidR="004D1D88" w:rsidRPr="00B4743F">
        <w:rPr>
          <w:rFonts w:ascii="Arial" w:hAnsi="Arial" w:cs="Arial"/>
          <w:b/>
          <w:sz w:val="20"/>
          <w:szCs w:val="20"/>
        </w:rPr>
        <w:t xml:space="preserve"> „VNV</w:t>
      </w:r>
      <w:r w:rsidR="004D1D88">
        <w:rPr>
          <w:rFonts w:ascii="Arial" w:hAnsi="Arial" w:cs="Arial"/>
          <w:b/>
          <w:sz w:val="20"/>
          <w:szCs w:val="20"/>
        </w:rPr>
        <w:t xml:space="preserve"> 1</w:t>
      </w:r>
      <w:r w:rsidR="004D1D88" w:rsidRPr="00B4743F">
        <w:rPr>
          <w:rFonts w:ascii="Arial" w:hAnsi="Arial" w:cs="Arial"/>
          <w:b/>
          <w:sz w:val="20"/>
          <w:szCs w:val="20"/>
        </w:rPr>
        <w:t>“</w:t>
      </w:r>
      <w:r w:rsidRPr="00E2361A">
        <w:rPr>
          <w:rFonts w:ascii="Arial" w:hAnsi="Arial" w:cs="Arial"/>
          <w:sz w:val="20"/>
          <w:szCs w:val="20"/>
        </w:rPr>
        <w:t>)</w:t>
      </w:r>
    </w:p>
    <w:p w14:paraId="0C3A37DF" w14:textId="77777777" w:rsidR="004D1D88" w:rsidRDefault="004D1D88" w:rsidP="00F90884">
      <w:pPr>
        <w:spacing w:line="288" w:lineRule="auto"/>
        <w:rPr>
          <w:rFonts w:ascii="Arial" w:hAnsi="Arial" w:cs="Arial"/>
          <w:sz w:val="20"/>
          <w:szCs w:val="20"/>
          <w:lang w:eastAsia="ar-SA"/>
        </w:rPr>
      </w:pPr>
    </w:p>
    <w:p w14:paraId="457591E3" w14:textId="77777777" w:rsidR="00F90884" w:rsidRDefault="00F90884" w:rsidP="00F90884">
      <w:pPr>
        <w:spacing w:line="288" w:lineRule="auto"/>
        <w:rPr>
          <w:rFonts w:ascii="Arial" w:hAnsi="Arial" w:cs="Arial"/>
          <w:sz w:val="20"/>
          <w:szCs w:val="20"/>
        </w:rPr>
      </w:pPr>
    </w:p>
    <w:p w14:paraId="4A6A80BD" w14:textId="0A0CBF84" w:rsidR="000A5B99" w:rsidRDefault="004D1D88" w:rsidP="000A5B99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0A5B99" w:rsidRPr="00B36569">
        <w:rPr>
          <w:rFonts w:ascii="Arial" w:hAnsi="Arial" w:cs="Arial"/>
          <w:b/>
          <w:sz w:val="20"/>
          <w:szCs w:val="20"/>
        </w:rPr>
        <w:t>.</w:t>
      </w:r>
      <w:r w:rsidR="000A5B99">
        <w:rPr>
          <w:rFonts w:ascii="Arial" w:hAnsi="Arial" w:cs="Arial"/>
          <w:sz w:val="20"/>
          <w:szCs w:val="20"/>
        </w:rPr>
        <w:t xml:space="preserve"> </w:t>
      </w:r>
      <w:r w:rsidR="0064766E">
        <w:rPr>
          <w:rFonts w:ascii="Arial" w:hAnsi="Arial" w:cs="Arial"/>
          <w:b/>
          <w:sz w:val="20"/>
          <w:szCs w:val="20"/>
        </w:rPr>
        <w:t>obec Středokluky</w:t>
      </w:r>
    </w:p>
    <w:p w14:paraId="72D9B33D" w14:textId="77777777" w:rsidR="000A5B99" w:rsidRDefault="00E468DF" w:rsidP="00F90884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0A5B99">
        <w:rPr>
          <w:rFonts w:ascii="Arial" w:hAnsi="Arial" w:cs="Arial"/>
          <w:sz w:val="20"/>
          <w:szCs w:val="20"/>
        </w:rPr>
        <w:t xml:space="preserve">e sídlem </w:t>
      </w:r>
      <w:r w:rsidR="00152C92">
        <w:rPr>
          <w:rFonts w:ascii="Arial" w:hAnsi="Arial" w:cs="Arial"/>
          <w:sz w:val="20"/>
          <w:szCs w:val="20"/>
        </w:rPr>
        <w:t>Středokluky, Lidická 61, PSČ 252 68</w:t>
      </w:r>
    </w:p>
    <w:p w14:paraId="24BE3089" w14:textId="77777777" w:rsidR="000A5B99" w:rsidRPr="00E2361A" w:rsidRDefault="000A5B99" w:rsidP="00F90884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</w:t>
      </w:r>
      <w:r w:rsidR="00542920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: </w:t>
      </w:r>
      <w:r w:rsidR="005B3065">
        <w:rPr>
          <w:rFonts w:ascii="Arial" w:hAnsi="Arial" w:cs="Arial"/>
          <w:sz w:val="20"/>
          <w:szCs w:val="20"/>
        </w:rPr>
        <w:t>00 241 695</w:t>
      </w:r>
      <w:r w:rsidR="008656CB">
        <w:rPr>
          <w:rFonts w:ascii="Arial" w:hAnsi="Arial" w:cs="Arial"/>
          <w:sz w:val="20"/>
          <w:szCs w:val="20"/>
        </w:rPr>
        <w:t xml:space="preserve"> </w:t>
      </w:r>
    </w:p>
    <w:p w14:paraId="2F58B789" w14:textId="77777777" w:rsidR="000A5B99" w:rsidRDefault="00CB7187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jejímž jménem jedná </w:t>
      </w:r>
      <w:r w:rsidR="002E3F30">
        <w:rPr>
          <w:rFonts w:ascii="Arial" w:hAnsi="Arial" w:cs="Arial"/>
          <w:sz w:val="20"/>
          <w:szCs w:val="20"/>
        </w:rPr>
        <w:t xml:space="preserve">Ing. Jaroslav </w:t>
      </w:r>
      <w:proofErr w:type="spellStart"/>
      <w:r w:rsidR="002E3F30">
        <w:rPr>
          <w:rFonts w:ascii="Arial" w:hAnsi="Arial" w:cs="Arial"/>
          <w:sz w:val="20"/>
          <w:szCs w:val="20"/>
        </w:rPr>
        <w:t>Paznocht</w:t>
      </w:r>
      <w:proofErr w:type="spellEnd"/>
      <w:r w:rsidR="002E3F30">
        <w:rPr>
          <w:rFonts w:ascii="Arial" w:hAnsi="Arial" w:cs="Arial"/>
          <w:sz w:val="20"/>
          <w:szCs w:val="20"/>
        </w:rPr>
        <w:t>, starosta obce</w:t>
      </w:r>
    </w:p>
    <w:p w14:paraId="7985CC59" w14:textId="77777777" w:rsidR="00D75FED" w:rsidRDefault="00D75FED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</w:t>
      </w:r>
      <w:r w:rsidR="005772E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4C2CFA">
        <w:rPr>
          <w:rFonts w:ascii="Arial" w:hAnsi="Arial" w:cs="Arial"/>
          <w:sz w:val="20"/>
          <w:szCs w:val="20"/>
        </w:rPr>
        <w:t>obec@stredokluky.cz</w:t>
      </w:r>
      <w:r>
        <w:rPr>
          <w:rFonts w:ascii="Arial" w:hAnsi="Arial" w:cs="Arial"/>
          <w:sz w:val="20"/>
          <w:szCs w:val="20"/>
        </w:rPr>
        <w:t>, tel</w:t>
      </w:r>
      <w:r w:rsidR="005772E3">
        <w:rPr>
          <w:rFonts w:ascii="Arial" w:hAnsi="Arial" w:cs="Arial"/>
          <w:sz w:val="20"/>
          <w:szCs w:val="20"/>
        </w:rPr>
        <w:t>.:</w:t>
      </w:r>
      <w:r>
        <w:rPr>
          <w:rFonts w:ascii="Arial" w:hAnsi="Arial" w:cs="Arial"/>
          <w:sz w:val="20"/>
          <w:szCs w:val="20"/>
        </w:rPr>
        <w:t xml:space="preserve"> </w:t>
      </w:r>
      <w:r w:rsidR="005772E3" w:rsidRPr="005772E3">
        <w:rPr>
          <w:rFonts w:ascii="Arial" w:hAnsi="Arial" w:cs="Arial"/>
          <w:sz w:val="20"/>
          <w:szCs w:val="20"/>
        </w:rPr>
        <w:t>233 900 787</w:t>
      </w:r>
    </w:p>
    <w:p w14:paraId="1CFD5A69" w14:textId="77777777" w:rsidR="006D2C85" w:rsidRPr="00D75FED" w:rsidRDefault="006D2C85" w:rsidP="006D2C8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datová schránka: </w:t>
      </w:r>
      <w:r w:rsidR="004C2CFA" w:rsidRPr="004C2CFA">
        <w:rPr>
          <w:rFonts w:ascii="Arial" w:hAnsi="Arial" w:cs="Arial"/>
          <w:sz w:val="20"/>
          <w:szCs w:val="20"/>
        </w:rPr>
        <w:t>xr8bmsb</w:t>
      </w:r>
    </w:p>
    <w:p w14:paraId="3E822D29" w14:textId="26D0502C" w:rsidR="000A5B99" w:rsidRDefault="000A5B99" w:rsidP="00F90884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</w:t>
      </w:r>
      <w:r w:rsidR="00616D87">
        <w:rPr>
          <w:rFonts w:ascii="Arial" w:hAnsi="Arial" w:cs="Arial"/>
          <w:sz w:val="20"/>
          <w:szCs w:val="20"/>
        </w:rPr>
        <w:t xml:space="preserve">též jako </w:t>
      </w:r>
      <w:r w:rsidR="004D1D88" w:rsidRPr="00B4743F">
        <w:rPr>
          <w:rFonts w:ascii="Arial" w:hAnsi="Arial" w:cs="Arial"/>
          <w:b/>
          <w:sz w:val="20"/>
          <w:szCs w:val="20"/>
        </w:rPr>
        <w:t>„vlastník napojeného vodovodu</w:t>
      </w:r>
      <w:r w:rsidR="004D1D88">
        <w:rPr>
          <w:rFonts w:ascii="Arial" w:hAnsi="Arial" w:cs="Arial"/>
          <w:b/>
          <w:sz w:val="20"/>
          <w:szCs w:val="20"/>
        </w:rPr>
        <w:t xml:space="preserve"> 2</w:t>
      </w:r>
      <w:r w:rsidR="004D1D88" w:rsidRPr="00B4743F">
        <w:rPr>
          <w:rFonts w:ascii="Arial" w:hAnsi="Arial" w:cs="Arial"/>
          <w:b/>
          <w:sz w:val="20"/>
          <w:szCs w:val="20"/>
        </w:rPr>
        <w:t xml:space="preserve">“ </w:t>
      </w:r>
      <w:r w:rsidR="004D1D88" w:rsidRPr="00B4743F">
        <w:rPr>
          <w:rFonts w:ascii="Arial" w:hAnsi="Arial" w:cs="Arial"/>
          <w:sz w:val="20"/>
          <w:szCs w:val="20"/>
        </w:rPr>
        <w:t>nebo jen</w:t>
      </w:r>
      <w:r w:rsidR="004D1D88" w:rsidRPr="00B4743F">
        <w:rPr>
          <w:rFonts w:ascii="Arial" w:hAnsi="Arial" w:cs="Arial"/>
          <w:b/>
          <w:sz w:val="20"/>
          <w:szCs w:val="20"/>
        </w:rPr>
        <w:t xml:space="preserve"> „VNV</w:t>
      </w:r>
      <w:r w:rsidR="004D1D88">
        <w:rPr>
          <w:rFonts w:ascii="Arial" w:hAnsi="Arial" w:cs="Arial"/>
          <w:b/>
          <w:sz w:val="20"/>
          <w:szCs w:val="20"/>
        </w:rPr>
        <w:t xml:space="preserve"> 2</w:t>
      </w:r>
      <w:r w:rsidR="004D1D88" w:rsidRPr="00B4743F">
        <w:rPr>
          <w:rFonts w:ascii="Arial" w:hAnsi="Arial" w:cs="Arial"/>
          <w:b/>
          <w:sz w:val="20"/>
          <w:szCs w:val="20"/>
        </w:rPr>
        <w:t>“</w:t>
      </w:r>
      <w:r w:rsidR="00616D87">
        <w:rPr>
          <w:rFonts w:ascii="Arial" w:hAnsi="Arial" w:cs="Arial"/>
          <w:sz w:val="20"/>
          <w:szCs w:val="20"/>
        </w:rPr>
        <w:t>)</w:t>
      </w:r>
    </w:p>
    <w:p w14:paraId="230B4E85" w14:textId="77777777" w:rsidR="00CB7187" w:rsidRDefault="00CB7187" w:rsidP="00F90884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5EF15AEE" w14:textId="77777777" w:rsidR="00F90884" w:rsidRPr="00E2361A" w:rsidRDefault="00F90884" w:rsidP="00F90884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6C3A4954" w14:textId="77777777" w:rsidR="00F90884" w:rsidRDefault="00F90884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(</w:t>
      </w:r>
      <w:r w:rsidR="00E17F10">
        <w:rPr>
          <w:rFonts w:ascii="Arial" w:hAnsi="Arial" w:cs="Arial"/>
          <w:sz w:val="20"/>
          <w:szCs w:val="20"/>
        </w:rPr>
        <w:t>tyto subjekty</w:t>
      </w:r>
      <w:r w:rsidR="00616D87">
        <w:rPr>
          <w:rFonts w:ascii="Arial" w:hAnsi="Arial" w:cs="Arial"/>
          <w:sz w:val="20"/>
          <w:szCs w:val="20"/>
        </w:rPr>
        <w:t xml:space="preserve"> </w:t>
      </w:r>
      <w:r w:rsidRPr="00E2361A">
        <w:rPr>
          <w:rFonts w:ascii="Arial" w:hAnsi="Arial" w:cs="Arial"/>
          <w:sz w:val="20"/>
          <w:szCs w:val="20"/>
        </w:rPr>
        <w:t xml:space="preserve">jsou dále </w:t>
      </w:r>
      <w:r w:rsidR="00570C5C">
        <w:rPr>
          <w:rFonts w:ascii="Arial" w:hAnsi="Arial" w:cs="Arial"/>
          <w:sz w:val="20"/>
          <w:szCs w:val="20"/>
        </w:rPr>
        <w:t>společně označovány</w:t>
      </w:r>
      <w:r w:rsidRPr="00E2361A">
        <w:rPr>
          <w:rFonts w:ascii="Arial" w:hAnsi="Arial" w:cs="Arial"/>
          <w:sz w:val="20"/>
          <w:szCs w:val="20"/>
        </w:rPr>
        <w:t xml:space="preserve"> též jako „</w:t>
      </w:r>
      <w:r w:rsidR="00E17F10">
        <w:rPr>
          <w:rFonts w:ascii="Arial" w:hAnsi="Arial" w:cs="Arial"/>
          <w:b/>
          <w:sz w:val="20"/>
          <w:szCs w:val="20"/>
        </w:rPr>
        <w:t>Smluvní strany</w:t>
      </w:r>
      <w:r w:rsidRPr="00E2361A">
        <w:rPr>
          <w:rFonts w:ascii="Arial" w:hAnsi="Arial" w:cs="Arial"/>
          <w:sz w:val="20"/>
          <w:szCs w:val="20"/>
        </w:rPr>
        <w:t xml:space="preserve">“ nebo každý jednotlivě též jako </w:t>
      </w:r>
      <w:r w:rsidRPr="00542920">
        <w:rPr>
          <w:rFonts w:ascii="Arial" w:hAnsi="Arial" w:cs="Arial"/>
          <w:sz w:val="20"/>
          <w:szCs w:val="20"/>
        </w:rPr>
        <w:t>„</w:t>
      </w:r>
      <w:r w:rsidR="00E17F10">
        <w:rPr>
          <w:rFonts w:ascii="Arial" w:hAnsi="Arial" w:cs="Arial"/>
          <w:b/>
          <w:sz w:val="20"/>
          <w:szCs w:val="20"/>
        </w:rPr>
        <w:t>Smluvní strana</w:t>
      </w:r>
      <w:r w:rsidRPr="00542920">
        <w:rPr>
          <w:rFonts w:ascii="Arial" w:hAnsi="Arial" w:cs="Arial"/>
          <w:sz w:val="20"/>
          <w:szCs w:val="20"/>
        </w:rPr>
        <w:t>“</w:t>
      </w:r>
      <w:r w:rsidRPr="00E2361A">
        <w:rPr>
          <w:rFonts w:ascii="Arial" w:hAnsi="Arial" w:cs="Arial"/>
          <w:sz w:val="20"/>
          <w:szCs w:val="20"/>
        </w:rPr>
        <w:t>)</w:t>
      </w:r>
    </w:p>
    <w:p w14:paraId="47A458B4" w14:textId="77777777" w:rsidR="004D1D88" w:rsidRDefault="004D1D88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16A0AE1" w14:textId="77777777" w:rsidR="004D1D88" w:rsidRPr="00E2361A" w:rsidRDefault="004D1D88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31C18CC" w14:textId="77777777" w:rsidR="00CB7E4D" w:rsidRDefault="00CB7E4D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764D3F38" w14:textId="77777777" w:rsidR="004D1D88" w:rsidRPr="00E2361A" w:rsidRDefault="004D1D88" w:rsidP="00F90884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7F0188F" w14:textId="77777777" w:rsidR="00F90884" w:rsidRPr="0087675B" w:rsidRDefault="00593ED1" w:rsidP="00EA08FD">
      <w:pPr>
        <w:keepNext/>
        <w:numPr>
          <w:ilvl w:val="0"/>
          <w:numId w:val="16"/>
        </w:num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Úvodní </w:t>
      </w:r>
      <w:r w:rsidR="006A7632">
        <w:rPr>
          <w:rFonts w:ascii="Arial" w:hAnsi="Arial" w:cs="Arial"/>
          <w:b/>
          <w:sz w:val="20"/>
          <w:szCs w:val="20"/>
        </w:rPr>
        <w:t>ustanovení – vlastnictví</w:t>
      </w:r>
      <w:r w:rsidR="0087675B">
        <w:rPr>
          <w:rFonts w:ascii="Arial" w:hAnsi="Arial" w:cs="Arial"/>
          <w:b/>
          <w:sz w:val="20"/>
          <w:szCs w:val="20"/>
        </w:rPr>
        <w:t xml:space="preserve"> vodovodů</w:t>
      </w:r>
    </w:p>
    <w:p w14:paraId="10EB069C" w14:textId="788C28A3" w:rsidR="00616D87" w:rsidRDefault="004D1D88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VKM je vlastníkem </w:t>
      </w:r>
      <w:r w:rsidRPr="000F347F">
        <w:rPr>
          <w:rFonts w:ascii="Arial" w:hAnsi="Arial" w:cs="Arial"/>
          <w:b w:val="0"/>
          <w:bCs/>
          <w:sz w:val="20"/>
        </w:rPr>
        <w:t xml:space="preserve">přívodního vodovodního řadu </w:t>
      </w:r>
      <w:r>
        <w:rPr>
          <w:rFonts w:ascii="Arial" w:hAnsi="Arial" w:cs="Arial"/>
          <w:b w:val="0"/>
          <w:bCs/>
          <w:sz w:val="20"/>
        </w:rPr>
        <w:t xml:space="preserve">v obci Makotřasy </w:t>
      </w:r>
      <w:r w:rsidRPr="00B4743F">
        <w:rPr>
          <w:rFonts w:ascii="Arial" w:hAnsi="Arial" w:cs="Arial"/>
          <w:b w:val="0"/>
          <w:bCs/>
          <w:sz w:val="20"/>
        </w:rPr>
        <w:t>a související vodárenské infrastruktury, jejíž situace je uvedena v příloze č. 1 této dohody (dále jen „</w:t>
      </w:r>
      <w:r w:rsidRPr="00B4743F">
        <w:rPr>
          <w:rFonts w:ascii="Arial" w:hAnsi="Arial" w:cs="Arial"/>
          <w:sz w:val="20"/>
        </w:rPr>
        <w:t>vodovod VKM</w:t>
      </w:r>
      <w:r w:rsidRPr="00B4743F">
        <w:rPr>
          <w:rFonts w:ascii="Arial" w:hAnsi="Arial" w:cs="Arial"/>
          <w:b w:val="0"/>
          <w:bCs/>
          <w:sz w:val="20"/>
        </w:rPr>
        <w:t>“).</w:t>
      </w:r>
    </w:p>
    <w:p w14:paraId="51815848" w14:textId="42621827" w:rsidR="004D1D88" w:rsidRPr="005046BB" w:rsidRDefault="004D1D88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AA016E">
        <w:rPr>
          <w:rFonts w:ascii="Arial" w:hAnsi="Arial" w:cs="Arial"/>
          <w:b w:val="0"/>
          <w:bCs/>
          <w:sz w:val="20"/>
        </w:rPr>
        <w:t>V</w:t>
      </w:r>
      <w:r>
        <w:rPr>
          <w:rFonts w:ascii="Arial" w:hAnsi="Arial" w:cs="Arial"/>
          <w:b w:val="0"/>
          <w:bCs/>
          <w:sz w:val="20"/>
        </w:rPr>
        <w:t>NV 1</w:t>
      </w:r>
      <w:r w:rsidRPr="00AA016E">
        <w:rPr>
          <w:rFonts w:ascii="Arial" w:hAnsi="Arial" w:cs="Arial"/>
          <w:b w:val="0"/>
          <w:bCs/>
          <w:sz w:val="20"/>
        </w:rPr>
        <w:t xml:space="preserve"> je vlastníkem vodovodu a souvis</w:t>
      </w:r>
      <w:r>
        <w:rPr>
          <w:rFonts w:ascii="Arial" w:hAnsi="Arial" w:cs="Arial"/>
          <w:b w:val="0"/>
          <w:bCs/>
          <w:sz w:val="20"/>
        </w:rPr>
        <w:t>ející vodárenské infrastruktury</w:t>
      </w:r>
      <w:r w:rsidRPr="00AA016E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v </w:t>
      </w:r>
      <w:proofErr w:type="spellStart"/>
      <w:r>
        <w:rPr>
          <w:rFonts w:ascii="Arial" w:hAnsi="Arial" w:cs="Arial"/>
          <w:b w:val="0"/>
          <w:sz w:val="20"/>
        </w:rPr>
        <w:t>k.ú</w:t>
      </w:r>
      <w:proofErr w:type="spellEnd"/>
      <w:r>
        <w:rPr>
          <w:rFonts w:ascii="Arial" w:hAnsi="Arial" w:cs="Arial"/>
          <w:b w:val="0"/>
          <w:sz w:val="20"/>
        </w:rPr>
        <w:t>.</w:t>
      </w:r>
      <w:r w:rsidRPr="00AA016E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Makotřasy</w:t>
      </w:r>
      <w:r>
        <w:rPr>
          <w:rFonts w:ascii="Arial" w:hAnsi="Arial" w:cs="Arial"/>
          <w:b w:val="0"/>
          <w:sz w:val="20"/>
        </w:rPr>
        <w:t>,</w:t>
      </w:r>
      <w:r>
        <w:rPr>
          <w:rFonts w:ascii="Arial" w:hAnsi="Arial" w:cs="Arial"/>
          <w:b w:val="0"/>
          <w:bCs/>
          <w:sz w:val="20"/>
        </w:rPr>
        <w:t xml:space="preserve"> jejíž situace je uvedena v </w:t>
      </w:r>
      <w:r w:rsidRPr="005046BB">
        <w:rPr>
          <w:rFonts w:ascii="Arial" w:hAnsi="Arial" w:cs="Arial"/>
          <w:b w:val="0"/>
          <w:bCs/>
          <w:sz w:val="20"/>
        </w:rPr>
        <w:t>příloze č. 1 této dohody (dále jen „</w:t>
      </w:r>
      <w:r w:rsidRPr="00DD7869">
        <w:rPr>
          <w:rFonts w:ascii="Arial" w:hAnsi="Arial" w:cs="Arial"/>
          <w:sz w:val="20"/>
        </w:rPr>
        <w:t>vodovod</w:t>
      </w:r>
      <w:r w:rsidRPr="00DD786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VNV 1</w:t>
      </w:r>
      <w:r w:rsidRPr="005046BB">
        <w:rPr>
          <w:rFonts w:ascii="Arial" w:hAnsi="Arial" w:cs="Arial"/>
          <w:b w:val="0"/>
          <w:bCs/>
          <w:sz w:val="20"/>
        </w:rPr>
        <w:t>“).</w:t>
      </w:r>
    </w:p>
    <w:p w14:paraId="23694E4A" w14:textId="5F432F55" w:rsidR="00AC5EB4" w:rsidRDefault="004D1D88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60187C" w:rsidRPr="005046BB">
        <w:rPr>
          <w:rFonts w:ascii="Arial" w:hAnsi="Arial" w:cs="Arial"/>
          <w:b w:val="0"/>
          <w:bCs/>
          <w:sz w:val="20"/>
        </w:rPr>
        <w:t xml:space="preserve"> </w:t>
      </w:r>
      <w:r w:rsidR="005B3A71" w:rsidRPr="005046BB">
        <w:rPr>
          <w:rFonts w:ascii="Arial" w:hAnsi="Arial" w:cs="Arial"/>
          <w:b w:val="0"/>
          <w:bCs/>
          <w:sz w:val="20"/>
        </w:rPr>
        <w:t xml:space="preserve">je vlastníkem </w:t>
      </w:r>
      <w:r w:rsidR="005B3A71" w:rsidRPr="00AA016E">
        <w:rPr>
          <w:rFonts w:ascii="Arial" w:hAnsi="Arial" w:cs="Arial"/>
          <w:b w:val="0"/>
          <w:bCs/>
          <w:sz w:val="20"/>
        </w:rPr>
        <w:t>vodovodu</w:t>
      </w:r>
      <w:r w:rsidR="007F6910" w:rsidRPr="005046BB">
        <w:rPr>
          <w:rFonts w:ascii="Arial" w:hAnsi="Arial" w:cs="Arial"/>
          <w:b w:val="0"/>
          <w:bCs/>
          <w:sz w:val="20"/>
        </w:rPr>
        <w:t xml:space="preserve"> </w:t>
      </w:r>
      <w:r w:rsidR="005B3A71" w:rsidRPr="005046BB">
        <w:rPr>
          <w:rFonts w:ascii="Arial" w:hAnsi="Arial" w:cs="Arial"/>
          <w:b w:val="0"/>
          <w:bCs/>
          <w:sz w:val="20"/>
        </w:rPr>
        <w:t xml:space="preserve">a související </w:t>
      </w:r>
      <w:r w:rsidR="00CB7187" w:rsidRPr="005046BB">
        <w:rPr>
          <w:rFonts w:ascii="Arial" w:hAnsi="Arial" w:cs="Arial"/>
          <w:b w:val="0"/>
          <w:bCs/>
          <w:sz w:val="20"/>
        </w:rPr>
        <w:t>vodárenské infrastruktury v</w:t>
      </w:r>
      <w:r w:rsidR="00CB7187">
        <w:rPr>
          <w:rFonts w:ascii="Arial" w:hAnsi="Arial" w:cs="Arial"/>
          <w:b w:val="0"/>
          <w:bCs/>
          <w:sz w:val="20"/>
        </w:rPr>
        <w:t xml:space="preserve"> </w:t>
      </w:r>
      <w:r w:rsidR="006D0315">
        <w:rPr>
          <w:rFonts w:ascii="Arial" w:hAnsi="Arial" w:cs="Arial"/>
          <w:b w:val="0"/>
          <w:sz w:val="20"/>
        </w:rPr>
        <w:t>obci</w:t>
      </w:r>
      <w:r w:rsidR="00CB7187" w:rsidRPr="00AA016E">
        <w:rPr>
          <w:rFonts w:ascii="Arial" w:hAnsi="Arial" w:cs="Arial"/>
          <w:b w:val="0"/>
          <w:bCs/>
          <w:sz w:val="20"/>
        </w:rPr>
        <w:t xml:space="preserve"> </w:t>
      </w:r>
      <w:r w:rsidR="006D0315">
        <w:rPr>
          <w:rFonts w:ascii="Arial" w:hAnsi="Arial" w:cs="Arial"/>
          <w:b w:val="0"/>
          <w:sz w:val="20"/>
        </w:rPr>
        <w:t>Středokluky</w:t>
      </w:r>
      <w:r w:rsidR="00B36569">
        <w:rPr>
          <w:rFonts w:ascii="Arial" w:hAnsi="Arial" w:cs="Arial"/>
          <w:b w:val="0"/>
          <w:sz w:val="20"/>
        </w:rPr>
        <w:t>,</w:t>
      </w:r>
      <w:r w:rsidR="00B36569" w:rsidRPr="005046BB">
        <w:rPr>
          <w:rFonts w:ascii="Arial" w:hAnsi="Arial" w:cs="Arial"/>
          <w:b w:val="0"/>
          <w:sz w:val="20"/>
        </w:rPr>
        <w:t xml:space="preserve"> </w:t>
      </w:r>
      <w:r w:rsidR="00B36569" w:rsidRPr="005046BB">
        <w:rPr>
          <w:rFonts w:ascii="Arial" w:hAnsi="Arial" w:cs="Arial"/>
          <w:b w:val="0"/>
          <w:bCs/>
          <w:sz w:val="20"/>
        </w:rPr>
        <w:t xml:space="preserve">jejíž situace je uvedena v příloze </w:t>
      </w:r>
      <w:r w:rsidR="00A27138" w:rsidRPr="005046BB">
        <w:rPr>
          <w:rFonts w:ascii="Arial" w:hAnsi="Arial" w:cs="Arial"/>
          <w:b w:val="0"/>
          <w:bCs/>
          <w:sz w:val="20"/>
        </w:rPr>
        <w:t xml:space="preserve">č. 1 </w:t>
      </w:r>
      <w:r w:rsidR="00B36569" w:rsidRPr="005046BB">
        <w:rPr>
          <w:rFonts w:ascii="Arial" w:hAnsi="Arial" w:cs="Arial"/>
          <w:b w:val="0"/>
          <w:bCs/>
          <w:sz w:val="20"/>
        </w:rPr>
        <w:t xml:space="preserve">této </w:t>
      </w:r>
      <w:r w:rsidR="00CB62EC">
        <w:rPr>
          <w:rFonts w:ascii="Arial" w:hAnsi="Arial" w:cs="Arial"/>
          <w:b w:val="0"/>
          <w:bCs/>
          <w:sz w:val="20"/>
        </w:rPr>
        <w:t>dohody</w:t>
      </w:r>
      <w:r w:rsidR="00A27138">
        <w:rPr>
          <w:rFonts w:ascii="Arial" w:hAnsi="Arial" w:cs="Arial"/>
          <w:b w:val="0"/>
          <w:bCs/>
          <w:sz w:val="20"/>
        </w:rPr>
        <w:t xml:space="preserve"> </w:t>
      </w:r>
      <w:r w:rsidR="005B3A71" w:rsidRPr="00AA016E">
        <w:rPr>
          <w:rFonts w:ascii="Arial" w:hAnsi="Arial" w:cs="Arial"/>
          <w:b w:val="0"/>
          <w:bCs/>
          <w:sz w:val="20"/>
        </w:rPr>
        <w:t>(dále jen „</w:t>
      </w:r>
      <w:r w:rsidR="00A16142" w:rsidRPr="00DD7869">
        <w:rPr>
          <w:rFonts w:ascii="Arial" w:hAnsi="Arial" w:cs="Arial"/>
          <w:sz w:val="20"/>
        </w:rPr>
        <w:t>v</w:t>
      </w:r>
      <w:r w:rsidR="00616D87" w:rsidRPr="00DD7869">
        <w:rPr>
          <w:rFonts w:ascii="Arial" w:hAnsi="Arial" w:cs="Arial"/>
          <w:sz w:val="20"/>
        </w:rPr>
        <w:t xml:space="preserve">odovod </w:t>
      </w:r>
      <w:r>
        <w:rPr>
          <w:rFonts w:ascii="Arial" w:hAnsi="Arial" w:cs="Arial"/>
          <w:sz w:val="20"/>
        </w:rPr>
        <w:t>VNV 2</w:t>
      </w:r>
      <w:r w:rsidR="005B3A71" w:rsidRPr="00AA016E">
        <w:rPr>
          <w:rFonts w:ascii="Arial" w:hAnsi="Arial" w:cs="Arial"/>
          <w:b w:val="0"/>
          <w:bCs/>
          <w:sz w:val="20"/>
        </w:rPr>
        <w:t>“).</w:t>
      </w:r>
      <w:r w:rsidR="00C94271">
        <w:rPr>
          <w:rFonts w:ascii="Arial" w:hAnsi="Arial" w:cs="Arial"/>
          <w:b w:val="0"/>
          <w:bCs/>
          <w:sz w:val="20"/>
        </w:rPr>
        <w:t xml:space="preserve"> </w:t>
      </w:r>
    </w:p>
    <w:p w14:paraId="19ED2887" w14:textId="4A3D4F59" w:rsidR="00AA016E" w:rsidRPr="00AA016E" w:rsidRDefault="00AA016E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AA016E">
        <w:rPr>
          <w:rFonts w:ascii="Arial" w:hAnsi="Arial" w:cs="Arial"/>
          <w:b w:val="0"/>
          <w:bCs/>
          <w:sz w:val="20"/>
        </w:rPr>
        <w:t>Výše uvedené vodovod</w:t>
      </w:r>
      <w:r w:rsidR="00886C0F">
        <w:rPr>
          <w:rFonts w:ascii="Arial" w:hAnsi="Arial" w:cs="Arial"/>
          <w:b w:val="0"/>
          <w:bCs/>
          <w:sz w:val="20"/>
        </w:rPr>
        <w:t>y</w:t>
      </w:r>
      <w:r w:rsidR="00BA1FBD" w:rsidRPr="00AA016E">
        <w:rPr>
          <w:rFonts w:ascii="Arial" w:hAnsi="Arial" w:cs="Arial"/>
          <w:b w:val="0"/>
          <w:bCs/>
          <w:sz w:val="20"/>
        </w:rPr>
        <w:t xml:space="preserve"> </w:t>
      </w:r>
      <w:r w:rsidRPr="00AA016E">
        <w:rPr>
          <w:rFonts w:ascii="Arial" w:hAnsi="Arial" w:cs="Arial"/>
          <w:b w:val="0"/>
          <w:bCs/>
          <w:sz w:val="20"/>
        </w:rPr>
        <w:t xml:space="preserve">jsou </w:t>
      </w:r>
      <w:r w:rsidR="00AC3194">
        <w:rPr>
          <w:rFonts w:ascii="Arial" w:hAnsi="Arial" w:cs="Arial"/>
          <w:b w:val="0"/>
          <w:bCs/>
          <w:sz w:val="20"/>
        </w:rPr>
        <w:t xml:space="preserve">provozně </w:t>
      </w:r>
      <w:r w:rsidR="00865DA7">
        <w:rPr>
          <w:rFonts w:ascii="Arial" w:hAnsi="Arial" w:cs="Arial"/>
          <w:b w:val="0"/>
          <w:bCs/>
          <w:sz w:val="20"/>
        </w:rPr>
        <w:t>propojeny, přičemž</w:t>
      </w:r>
      <w:r w:rsidRPr="00AA016E">
        <w:rPr>
          <w:rFonts w:ascii="Arial" w:hAnsi="Arial" w:cs="Arial"/>
          <w:b w:val="0"/>
          <w:bCs/>
          <w:sz w:val="20"/>
        </w:rPr>
        <w:t xml:space="preserve"> z </w:t>
      </w:r>
      <w:r w:rsidR="00FD6B0F">
        <w:rPr>
          <w:rFonts w:ascii="Arial" w:hAnsi="Arial" w:cs="Arial"/>
          <w:b w:val="0"/>
          <w:bCs/>
          <w:sz w:val="20"/>
        </w:rPr>
        <w:t>v</w:t>
      </w:r>
      <w:r w:rsidRPr="00AA016E">
        <w:rPr>
          <w:rFonts w:ascii="Arial" w:hAnsi="Arial" w:cs="Arial"/>
          <w:b w:val="0"/>
          <w:bCs/>
          <w:sz w:val="20"/>
        </w:rPr>
        <w:t xml:space="preserve">odovodu </w:t>
      </w:r>
      <w:r w:rsidR="004D1D88">
        <w:rPr>
          <w:rFonts w:ascii="Arial" w:hAnsi="Arial" w:cs="Arial"/>
          <w:b w:val="0"/>
          <w:bCs/>
          <w:sz w:val="20"/>
        </w:rPr>
        <w:t>VKM</w:t>
      </w:r>
      <w:r w:rsidRPr="00AA016E">
        <w:rPr>
          <w:rFonts w:ascii="Arial" w:hAnsi="Arial" w:cs="Arial"/>
          <w:b w:val="0"/>
          <w:bCs/>
          <w:sz w:val="20"/>
        </w:rPr>
        <w:t xml:space="preserve"> je</w:t>
      </w:r>
      <w:r w:rsidR="00B47E09">
        <w:rPr>
          <w:rFonts w:ascii="Arial" w:hAnsi="Arial" w:cs="Arial"/>
          <w:b w:val="0"/>
          <w:bCs/>
          <w:sz w:val="20"/>
        </w:rPr>
        <w:t xml:space="preserve"> </w:t>
      </w:r>
      <w:r w:rsidR="00DD7869">
        <w:rPr>
          <w:rFonts w:ascii="Arial" w:hAnsi="Arial" w:cs="Arial"/>
          <w:b w:val="0"/>
          <w:bCs/>
          <w:sz w:val="20"/>
        </w:rPr>
        <w:t>pře</w:t>
      </w:r>
      <w:r w:rsidRPr="00AA016E">
        <w:rPr>
          <w:rFonts w:ascii="Arial" w:hAnsi="Arial" w:cs="Arial"/>
          <w:b w:val="0"/>
          <w:bCs/>
          <w:sz w:val="20"/>
        </w:rPr>
        <w:t xml:space="preserve">dávána </w:t>
      </w:r>
      <w:r w:rsidR="00886C0F">
        <w:rPr>
          <w:rFonts w:ascii="Arial" w:hAnsi="Arial" w:cs="Arial"/>
          <w:b w:val="0"/>
          <w:bCs/>
          <w:sz w:val="20"/>
        </w:rPr>
        <w:t xml:space="preserve">pitná </w:t>
      </w:r>
      <w:r w:rsidR="00886C0F" w:rsidRPr="00AA016E">
        <w:rPr>
          <w:rFonts w:ascii="Arial" w:hAnsi="Arial" w:cs="Arial"/>
          <w:b w:val="0"/>
          <w:bCs/>
          <w:sz w:val="20"/>
        </w:rPr>
        <w:t xml:space="preserve">voda </w:t>
      </w:r>
      <w:r w:rsidRPr="00AA016E">
        <w:rPr>
          <w:rFonts w:ascii="Arial" w:hAnsi="Arial" w:cs="Arial"/>
          <w:b w:val="0"/>
          <w:bCs/>
          <w:sz w:val="20"/>
        </w:rPr>
        <w:t xml:space="preserve">do vodovodu </w:t>
      </w:r>
      <w:r w:rsidR="004D1D88">
        <w:rPr>
          <w:rFonts w:ascii="Arial" w:hAnsi="Arial" w:cs="Arial"/>
          <w:b w:val="0"/>
          <w:bCs/>
          <w:sz w:val="20"/>
        </w:rPr>
        <w:t>VNV 1 a následně do vodovodu VNV 2</w:t>
      </w:r>
      <w:r w:rsidR="00886C0F">
        <w:rPr>
          <w:rFonts w:ascii="Arial" w:hAnsi="Arial" w:cs="Arial"/>
          <w:b w:val="0"/>
          <w:bCs/>
          <w:sz w:val="20"/>
        </w:rPr>
        <w:t xml:space="preserve"> (dále jen „</w:t>
      </w:r>
      <w:r w:rsidR="00886C0F" w:rsidRPr="00DD7869">
        <w:rPr>
          <w:rFonts w:ascii="Arial" w:hAnsi="Arial" w:cs="Arial"/>
          <w:sz w:val="20"/>
        </w:rPr>
        <w:t>pitná voda</w:t>
      </w:r>
      <w:r w:rsidR="00886C0F">
        <w:rPr>
          <w:rFonts w:ascii="Arial" w:hAnsi="Arial" w:cs="Arial"/>
          <w:b w:val="0"/>
          <w:bCs/>
          <w:sz w:val="20"/>
        </w:rPr>
        <w:t>“)</w:t>
      </w:r>
      <w:r w:rsidR="00ED59C4">
        <w:rPr>
          <w:rFonts w:ascii="Arial" w:hAnsi="Arial" w:cs="Arial"/>
          <w:b w:val="0"/>
          <w:bCs/>
          <w:sz w:val="20"/>
        </w:rPr>
        <w:t>.</w:t>
      </w:r>
    </w:p>
    <w:p w14:paraId="3A388CFF" w14:textId="50B17A49" w:rsidR="006929E1" w:rsidRDefault="00FD6B0F" w:rsidP="006929E1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FD6B0F">
        <w:rPr>
          <w:rFonts w:ascii="Arial" w:hAnsi="Arial" w:cs="Arial"/>
          <w:b w:val="0"/>
          <w:bCs/>
          <w:sz w:val="20"/>
        </w:rPr>
        <w:t xml:space="preserve">Smluvní strany shodně prohlašují, že </w:t>
      </w:r>
      <w:r w:rsidR="004D1D88">
        <w:rPr>
          <w:rFonts w:ascii="Arial" w:hAnsi="Arial" w:cs="Arial"/>
          <w:b w:val="0"/>
          <w:bCs/>
          <w:sz w:val="20"/>
        </w:rPr>
        <w:t>vodovod VKM, vodovod VNV 1 a vodovod VNV 2</w:t>
      </w:r>
      <w:r w:rsidR="003D362C">
        <w:rPr>
          <w:rFonts w:ascii="Arial" w:hAnsi="Arial" w:cs="Arial"/>
          <w:b w:val="0"/>
          <w:bCs/>
          <w:sz w:val="20"/>
        </w:rPr>
        <w:t xml:space="preserve"> </w:t>
      </w:r>
      <w:r w:rsidRPr="00FD6B0F">
        <w:rPr>
          <w:rFonts w:ascii="Arial" w:hAnsi="Arial" w:cs="Arial"/>
          <w:b w:val="0"/>
          <w:bCs/>
          <w:sz w:val="20"/>
        </w:rPr>
        <w:t>j</w:t>
      </w:r>
      <w:r w:rsidR="00536E17">
        <w:rPr>
          <w:rFonts w:ascii="Arial" w:hAnsi="Arial" w:cs="Arial"/>
          <w:b w:val="0"/>
          <w:bCs/>
          <w:sz w:val="20"/>
        </w:rPr>
        <w:t>sou</w:t>
      </w:r>
      <w:r w:rsidRPr="00FD6B0F">
        <w:rPr>
          <w:rFonts w:ascii="Arial" w:hAnsi="Arial" w:cs="Arial"/>
          <w:b w:val="0"/>
          <w:bCs/>
          <w:sz w:val="20"/>
        </w:rPr>
        <w:t xml:space="preserve"> vodov</w:t>
      </w:r>
      <w:r w:rsidR="00536E17">
        <w:rPr>
          <w:rFonts w:ascii="Arial" w:hAnsi="Arial" w:cs="Arial"/>
          <w:b w:val="0"/>
          <w:bCs/>
          <w:sz w:val="20"/>
        </w:rPr>
        <w:t>ody</w:t>
      </w:r>
      <w:r w:rsidRPr="00FD6B0F">
        <w:rPr>
          <w:rFonts w:ascii="Arial" w:hAnsi="Arial" w:cs="Arial"/>
          <w:b w:val="0"/>
          <w:bCs/>
          <w:sz w:val="20"/>
        </w:rPr>
        <w:t xml:space="preserve"> p</w:t>
      </w:r>
      <w:r w:rsidR="00E70424">
        <w:rPr>
          <w:rFonts w:ascii="Arial" w:hAnsi="Arial" w:cs="Arial"/>
          <w:b w:val="0"/>
          <w:bCs/>
          <w:sz w:val="20"/>
        </w:rPr>
        <w:t>ro veřejnou potřebu ve smyslu § </w:t>
      </w:r>
      <w:r w:rsidRPr="00FD6B0F">
        <w:rPr>
          <w:rFonts w:ascii="Arial" w:hAnsi="Arial" w:cs="Arial"/>
          <w:b w:val="0"/>
          <w:bCs/>
          <w:sz w:val="20"/>
        </w:rPr>
        <w:t>1</w:t>
      </w:r>
      <w:r w:rsidR="00E70424">
        <w:rPr>
          <w:rFonts w:ascii="Arial" w:hAnsi="Arial" w:cs="Arial"/>
          <w:b w:val="0"/>
          <w:bCs/>
          <w:sz w:val="20"/>
        </w:rPr>
        <w:t> </w:t>
      </w:r>
      <w:proofErr w:type="spellStart"/>
      <w:r w:rsidR="00E70424">
        <w:rPr>
          <w:rFonts w:ascii="Arial" w:hAnsi="Arial" w:cs="Arial"/>
          <w:b w:val="0"/>
          <w:bCs/>
          <w:sz w:val="20"/>
        </w:rPr>
        <w:t>ZVaK</w:t>
      </w:r>
      <w:proofErr w:type="spellEnd"/>
      <w:r w:rsidRPr="00FD6B0F">
        <w:rPr>
          <w:rFonts w:ascii="Arial" w:hAnsi="Arial" w:cs="Arial"/>
          <w:b w:val="0"/>
          <w:bCs/>
          <w:sz w:val="20"/>
        </w:rPr>
        <w:t>, j</w:t>
      </w:r>
      <w:r w:rsidR="00536E17">
        <w:rPr>
          <w:rFonts w:ascii="Arial" w:hAnsi="Arial" w:cs="Arial"/>
          <w:b w:val="0"/>
          <w:bCs/>
          <w:sz w:val="20"/>
        </w:rPr>
        <w:t>sou</w:t>
      </w:r>
      <w:r w:rsidRPr="00FD6B0F">
        <w:rPr>
          <w:rFonts w:ascii="Arial" w:hAnsi="Arial" w:cs="Arial"/>
          <w:b w:val="0"/>
          <w:bCs/>
          <w:sz w:val="20"/>
        </w:rPr>
        <w:t xml:space="preserve"> provozně propojen</w:t>
      </w:r>
      <w:r w:rsidR="00536E17">
        <w:rPr>
          <w:rFonts w:ascii="Arial" w:hAnsi="Arial" w:cs="Arial"/>
          <w:b w:val="0"/>
          <w:bCs/>
          <w:sz w:val="20"/>
        </w:rPr>
        <w:t>y</w:t>
      </w:r>
      <w:r w:rsidRPr="00FD6B0F">
        <w:rPr>
          <w:rFonts w:ascii="Arial" w:hAnsi="Arial" w:cs="Arial"/>
          <w:b w:val="0"/>
          <w:bCs/>
          <w:sz w:val="20"/>
        </w:rPr>
        <w:t xml:space="preserve"> a tvoří</w:t>
      </w:r>
      <w:r>
        <w:rPr>
          <w:rFonts w:ascii="Arial" w:hAnsi="Arial" w:cs="Arial"/>
          <w:b w:val="0"/>
          <w:bCs/>
          <w:sz w:val="20"/>
        </w:rPr>
        <w:t xml:space="preserve"> spolu provozn</w:t>
      </w:r>
      <w:r w:rsidR="00B47E09">
        <w:rPr>
          <w:rFonts w:ascii="Arial" w:hAnsi="Arial" w:cs="Arial"/>
          <w:b w:val="0"/>
          <w:bCs/>
          <w:sz w:val="20"/>
        </w:rPr>
        <w:t>ě související</w:t>
      </w:r>
      <w:r>
        <w:rPr>
          <w:rFonts w:ascii="Arial" w:hAnsi="Arial" w:cs="Arial"/>
          <w:b w:val="0"/>
          <w:bCs/>
          <w:sz w:val="20"/>
        </w:rPr>
        <w:t xml:space="preserve"> soubor staveb a </w:t>
      </w:r>
      <w:r w:rsidRPr="00FD6B0F">
        <w:rPr>
          <w:rFonts w:ascii="Arial" w:hAnsi="Arial" w:cs="Arial"/>
          <w:b w:val="0"/>
          <w:bCs/>
          <w:sz w:val="20"/>
        </w:rPr>
        <w:t>zařízení</w:t>
      </w:r>
      <w:r>
        <w:rPr>
          <w:rFonts w:ascii="Arial" w:hAnsi="Arial" w:cs="Arial"/>
          <w:b w:val="0"/>
          <w:bCs/>
          <w:sz w:val="20"/>
        </w:rPr>
        <w:t>.</w:t>
      </w:r>
      <w:r w:rsidR="006929E1" w:rsidRPr="006929E1">
        <w:rPr>
          <w:rFonts w:ascii="Arial" w:hAnsi="Arial" w:cs="Arial"/>
          <w:b w:val="0"/>
          <w:bCs/>
          <w:sz w:val="20"/>
        </w:rPr>
        <w:t xml:space="preserve"> </w:t>
      </w:r>
    </w:p>
    <w:p w14:paraId="2685F731" w14:textId="77777777" w:rsidR="00593ED1" w:rsidRPr="000372E1" w:rsidRDefault="00593ED1" w:rsidP="00593ED1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0372E1">
        <w:rPr>
          <w:rFonts w:ascii="Arial" w:hAnsi="Arial" w:cs="Arial"/>
          <w:b/>
          <w:sz w:val="20"/>
          <w:szCs w:val="20"/>
        </w:rPr>
        <w:t>Předmět dohody</w:t>
      </w:r>
    </w:p>
    <w:p w14:paraId="7C68E37F" w14:textId="77777777" w:rsidR="00593ED1" w:rsidRPr="00AA016E" w:rsidRDefault="00593ED1" w:rsidP="00593ED1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Předmětem dohody je úprava vzájemných práv a povinností vztahující</w:t>
      </w:r>
      <w:r w:rsidR="00BA1FBD">
        <w:rPr>
          <w:rFonts w:ascii="Arial" w:hAnsi="Arial" w:cs="Arial"/>
          <w:b w:val="0"/>
          <w:bCs/>
          <w:sz w:val="20"/>
        </w:rPr>
        <w:t>ch</w:t>
      </w:r>
      <w:r>
        <w:rPr>
          <w:rFonts w:ascii="Arial" w:hAnsi="Arial" w:cs="Arial"/>
          <w:b w:val="0"/>
          <w:bCs/>
          <w:sz w:val="20"/>
        </w:rPr>
        <w:t xml:space="preserve"> se k </w:t>
      </w:r>
      <w:r w:rsidRPr="00AA016E">
        <w:rPr>
          <w:rFonts w:ascii="Arial" w:hAnsi="Arial" w:cs="Arial"/>
          <w:b w:val="0"/>
          <w:bCs/>
          <w:sz w:val="20"/>
        </w:rPr>
        <w:t>vodovodům</w:t>
      </w:r>
      <w:r>
        <w:rPr>
          <w:rFonts w:ascii="Arial" w:hAnsi="Arial" w:cs="Arial"/>
          <w:b w:val="0"/>
          <w:bCs/>
          <w:sz w:val="20"/>
        </w:rPr>
        <w:t xml:space="preserve"> uvedeným v</w:t>
      </w:r>
      <w:r w:rsidR="002218E6">
        <w:rPr>
          <w:rFonts w:ascii="Arial" w:hAnsi="Arial" w:cs="Arial"/>
          <w:b w:val="0"/>
          <w:bCs/>
          <w:sz w:val="20"/>
        </w:rPr>
        <w:t> </w:t>
      </w:r>
      <w:r w:rsidR="00410138">
        <w:rPr>
          <w:rFonts w:ascii="Arial" w:hAnsi="Arial" w:cs="Arial"/>
          <w:b w:val="0"/>
          <w:bCs/>
          <w:sz w:val="20"/>
        </w:rPr>
        <w:t>čl.</w:t>
      </w:r>
      <w:r w:rsidR="00E31788">
        <w:rPr>
          <w:rFonts w:ascii="Arial" w:hAnsi="Arial" w:cs="Arial"/>
          <w:b w:val="0"/>
          <w:bCs/>
          <w:sz w:val="20"/>
        </w:rPr>
        <w:t> </w:t>
      </w:r>
      <w:r>
        <w:rPr>
          <w:rFonts w:ascii="Arial" w:hAnsi="Arial" w:cs="Arial"/>
          <w:b w:val="0"/>
          <w:bCs/>
          <w:sz w:val="20"/>
        </w:rPr>
        <w:t xml:space="preserve">1. této </w:t>
      </w:r>
      <w:r w:rsidR="00845E92">
        <w:rPr>
          <w:rFonts w:ascii="Arial" w:hAnsi="Arial" w:cs="Arial"/>
          <w:b w:val="0"/>
          <w:bCs/>
          <w:sz w:val="20"/>
        </w:rPr>
        <w:t>dohody</w:t>
      </w:r>
      <w:r w:rsidRPr="00AA016E">
        <w:rPr>
          <w:rFonts w:ascii="Arial" w:hAnsi="Arial" w:cs="Arial"/>
          <w:b w:val="0"/>
          <w:bCs/>
          <w:sz w:val="20"/>
        </w:rPr>
        <w:t xml:space="preserve"> </w:t>
      </w:r>
      <w:r w:rsidR="00B47E09">
        <w:rPr>
          <w:rFonts w:ascii="Arial" w:hAnsi="Arial" w:cs="Arial"/>
          <w:b w:val="0"/>
          <w:bCs/>
          <w:sz w:val="20"/>
        </w:rPr>
        <w:t>podle </w:t>
      </w:r>
      <w:r w:rsidR="00B47E09" w:rsidRPr="00FD6B0F">
        <w:rPr>
          <w:rFonts w:ascii="Arial" w:hAnsi="Arial" w:cs="Arial"/>
          <w:b w:val="0"/>
          <w:bCs/>
          <w:sz w:val="20"/>
        </w:rPr>
        <w:t>§</w:t>
      </w:r>
      <w:r w:rsidR="00B47E09">
        <w:rPr>
          <w:rFonts w:ascii="Arial" w:hAnsi="Arial" w:cs="Arial"/>
          <w:b w:val="0"/>
          <w:bCs/>
          <w:sz w:val="20"/>
        </w:rPr>
        <w:t> 8 odst. 3 </w:t>
      </w:r>
      <w:proofErr w:type="spellStart"/>
      <w:r w:rsidR="00B47E09" w:rsidRPr="00593ED1">
        <w:rPr>
          <w:rFonts w:ascii="Arial" w:hAnsi="Arial" w:cs="Arial"/>
          <w:b w:val="0"/>
          <w:bCs/>
          <w:sz w:val="20"/>
        </w:rPr>
        <w:t>ZVaK</w:t>
      </w:r>
      <w:proofErr w:type="spellEnd"/>
      <w:r w:rsidR="00B47E09">
        <w:rPr>
          <w:rFonts w:ascii="Arial" w:hAnsi="Arial" w:cs="Arial"/>
          <w:b w:val="0"/>
          <w:bCs/>
          <w:sz w:val="20"/>
        </w:rPr>
        <w:t xml:space="preserve"> </w:t>
      </w:r>
      <w:r w:rsidRPr="00AA016E">
        <w:rPr>
          <w:rFonts w:ascii="Arial" w:hAnsi="Arial" w:cs="Arial"/>
          <w:b w:val="0"/>
          <w:bCs/>
          <w:sz w:val="20"/>
        </w:rPr>
        <w:t xml:space="preserve">tak, aby bylo zajištěno jejich </w:t>
      </w:r>
      <w:r w:rsidR="009942F4">
        <w:rPr>
          <w:rFonts w:ascii="Arial" w:hAnsi="Arial" w:cs="Arial"/>
          <w:b w:val="0"/>
          <w:bCs/>
          <w:sz w:val="20"/>
        </w:rPr>
        <w:t xml:space="preserve">kvalitní, </w:t>
      </w:r>
      <w:r w:rsidRPr="00AA016E">
        <w:rPr>
          <w:rFonts w:ascii="Arial" w:hAnsi="Arial" w:cs="Arial"/>
          <w:b w:val="0"/>
          <w:bCs/>
          <w:sz w:val="20"/>
        </w:rPr>
        <w:t xml:space="preserve">plynulé </w:t>
      </w:r>
      <w:r w:rsidR="00257408">
        <w:rPr>
          <w:rFonts w:ascii="Arial" w:hAnsi="Arial" w:cs="Arial"/>
          <w:b w:val="0"/>
          <w:bCs/>
          <w:sz w:val="20"/>
        </w:rPr>
        <w:t xml:space="preserve">a bezpečné </w:t>
      </w:r>
      <w:r w:rsidRPr="00AA016E">
        <w:rPr>
          <w:rFonts w:ascii="Arial" w:hAnsi="Arial" w:cs="Arial"/>
          <w:b w:val="0"/>
          <w:bCs/>
          <w:sz w:val="20"/>
        </w:rPr>
        <w:t>provozování</w:t>
      </w:r>
      <w:r w:rsidR="00B47E09">
        <w:rPr>
          <w:rFonts w:ascii="Arial" w:hAnsi="Arial" w:cs="Arial"/>
          <w:b w:val="0"/>
          <w:bCs/>
          <w:sz w:val="20"/>
        </w:rPr>
        <w:t xml:space="preserve"> podle § 8 odst. 1 </w:t>
      </w:r>
      <w:proofErr w:type="spellStart"/>
      <w:r w:rsidR="00B47E09">
        <w:rPr>
          <w:rFonts w:ascii="Arial" w:hAnsi="Arial" w:cs="Arial"/>
          <w:b w:val="0"/>
          <w:bCs/>
          <w:sz w:val="20"/>
        </w:rPr>
        <w:t>ZVaK</w:t>
      </w:r>
      <w:proofErr w:type="spellEnd"/>
      <w:r w:rsidRPr="00AA016E">
        <w:rPr>
          <w:rFonts w:ascii="Arial" w:hAnsi="Arial" w:cs="Arial"/>
          <w:b w:val="0"/>
          <w:bCs/>
          <w:sz w:val="20"/>
        </w:rPr>
        <w:t>.</w:t>
      </w:r>
    </w:p>
    <w:p w14:paraId="5EEC7107" w14:textId="77777777" w:rsidR="00F36AAA" w:rsidRPr="00A93290" w:rsidRDefault="00ED4573" w:rsidP="00112D6F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F36AAA">
        <w:rPr>
          <w:rFonts w:ascii="Arial" w:hAnsi="Arial" w:cs="Arial"/>
          <w:b/>
          <w:sz w:val="20"/>
          <w:szCs w:val="20"/>
        </w:rPr>
        <w:t>ředávací místo</w:t>
      </w:r>
    </w:p>
    <w:p w14:paraId="2FB8F6FB" w14:textId="7592EF69" w:rsidR="00CB7187" w:rsidRDefault="0025208F" w:rsidP="005A25D6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Místem předání a převzetí pitné </w:t>
      </w:r>
      <w:r w:rsidRPr="0037231E">
        <w:rPr>
          <w:rFonts w:ascii="Arial" w:hAnsi="Arial" w:cs="Arial"/>
          <w:b w:val="0"/>
          <w:bCs/>
          <w:sz w:val="20"/>
        </w:rPr>
        <w:t>vody</w:t>
      </w:r>
      <w:r>
        <w:rPr>
          <w:rFonts w:ascii="Arial" w:hAnsi="Arial" w:cs="Arial"/>
          <w:b w:val="0"/>
          <w:bCs/>
          <w:sz w:val="20"/>
        </w:rPr>
        <w:t xml:space="preserve"> mezi VKM a VNV 1</w:t>
      </w:r>
      <w:r w:rsidRPr="0037231E">
        <w:rPr>
          <w:rFonts w:ascii="Arial" w:hAnsi="Arial" w:cs="Arial"/>
          <w:b w:val="0"/>
          <w:bCs/>
          <w:sz w:val="20"/>
        </w:rPr>
        <w:t xml:space="preserve"> je předávací místo vyznačené v příloze č.</w:t>
      </w:r>
      <w:r w:rsidR="00993899">
        <w:rPr>
          <w:rFonts w:ascii="Arial" w:hAnsi="Arial" w:cs="Arial"/>
          <w:b w:val="0"/>
          <w:bCs/>
          <w:sz w:val="20"/>
        </w:rPr>
        <w:t> </w:t>
      </w:r>
      <w:r w:rsidRPr="0037231E">
        <w:rPr>
          <w:rFonts w:ascii="Arial" w:hAnsi="Arial" w:cs="Arial"/>
          <w:b w:val="0"/>
          <w:bCs/>
          <w:sz w:val="20"/>
        </w:rPr>
        <w:t>1 této dohody o souřadnicích</w:t>
      </w:r>
      <w:bookmarkStart w:id="1" w:name="_Hlk110947151"/>
      <w:r w:rsidRPr="0037231E">
        <w:rPr>
          <w:rFonts w:ascii="Arial" w:hAnsi="Arial" w:cs="Arial"/>
          <w:b w:val="0"/>
          <w:bCs/>
          <w:sz w:val="20"/>
        </w:rPr>
        <w:t xml:space="preserve"> </w:t>
      </w:r>
      <w:r w:rsidRPr="0037231E">
        <w:rPr>
          <w:rFonts w:ascii="Arial" w:hAnsi="Arial" w:cs="Arial"/>
          <w:b w:val="0"/>
          <w:sz w:val="18"/>
          <w:szCs w:val="18"/>
        </w:rPr>
        <w:t xml:space="preserve">X = </w:t>
      </w:r>
      <w:r w:rsidRPr="0037231E">
        <w:rPr>
          <w:rFonts w:ascii="Arial" w:hAnsi="Arial" w:cs="Arial"/>
          <w:b w:val="0"/>
          <w:sz w:val="20"/>
        </w:rPr>
        <w:t>1034881,73</w:t>
      </w:r>
      <w:r w:rsidRPr="0037231E">
        <w:rPr>
          <w:rFonts w:ascii="Arial" w:hAnsi="Arial" w:cs="Arial"/>
          <w:b w:val="0"/>
          <w:bCs/>
          <w:sz w:val="18"/>
          <w:szCs w:val="18"/>
        </w:rPr>
        <w:t>;</w:t>
      </w:r>
      <w:r w:rsidRPr="0037231E">
        <w:rPr>
          <w:rFonts w:ascii="Arial" w:hAnsi="Arial" w:cs="Arial"/>
          <w:b w:val="0"/>
          <w:sz w:val="18"/>
          <w:szCs w:val="18"/>
        </w:rPr>
        <w:t xml:space="preserve"> Y = </w:t>
      </w:r>
      <w:r w:rsidRPr="0037231E">
        <w:rPr>
          <w:rFonts w:ascii="Arial" w:hAnsi="Arial" w:cs="Arial"/>
          <w:b w:val="0"/>
          <w:sz w:val="20"/>
        </w:rPr>
        <w:t>755152,28</w:t>
      </w:r>
      <w:r w:rsidRPr="0037231E">
        <w:rPr>
          <w:rFonts w:ascii="Arial" w:hAnsi="Arial" w:cs="Arial"/>
          <w:b w:val="0"/>
          <w:sz w:val="18"/>
          <w:szCs w:val="18"/>
        </w:rPr>
        <w:t>,</w:t>
      </w:r>
      <w:bookmarkEnd w:id="1"/>
      <w:r w:rsidRPr="0037231E">
        <w:rPr>
          <w:rFonts w:ascii="Arial" w:hAnsi="Arial" w:cs="Arial"/>
          <w:b w:val="0"/>
          <w:bCs/>
          <w:sz w:val="20"/>
        </w:rPr>
        <w:t xml:space="preserve"> </w:t>
      </w:r>
      <w:r w:rsidRPr="0037231E">
        <w:rPr>
          <w:rFonts w:ascii="Arial" w:hAnsi="Arial" w:cs="Arial"/>
          <w:b w:val="0"/>
          <w:sz w:val="20"/>
        </w:rPr>
        <w:t>které je</w:t>
      </w:r>
      <w:r w:rsidRPr="0037231E">
        <w:rPr>
          <w:rFonts w:ascii="Arial" w:hAnsi="Arial" w:cs="Arial"/>
          <w:b w:val="0"/>
          <w:bCs/>
          <w:sz w:val="20"/>
        </w:rPr>
        <w:t xml:space="preserve"> koncem</w:t>
      </w:r>
      <w:r w:rsidRPr="000F347F">
        <w:rPr>
          <w:rFonts w:ascii="Arial" w:hAnsi="Arial" w:cs="Arial"/>
          <w:b w:val="0"/>
          <w:bCs/>
          <w:sz w:val="20"/>
        </w:rPr>
        <w:t xml:space="preserve"> vodovodu VKM a</w:t>
      </w:r>
      <w:r w:rsidR="00993899">
        <w:rPr>
          <w:rFonts w:ascii="Arial" w:hAnsi="Arial" w:cs="Arial"/>
          <w:b w:val="0"/>
          <w:bCs/>
          <w:sz w:val="20"/>
        </w:rPr>
        <w:t> </w:t>
      </w:r>
      <w:r w:rsidRPr="000F347F">
        <w:rPr>
          <w:rFonts w:ascii="Arial" w:hAnsi="Arial" w:cs="Arial"/>
          <w:b w:val="0"/>
          <w:bCs/>
          <w:sz w:val="20"/>
        </w:rPr>
        <w:t>začátkem vodovodu VNV</w:t>
      </w:r>
      <w:r>
        <w:rPr>
          <w:rFonts w:ascii="Arial" w:hAnsi="Arial" w:cs="Arial"/>
          <w:b w:val="0"/>
          <w:bCs/>
          <w:sz w:val="20"/>
        </w:rPr>
        <w:t xml:space="preserve"> 1.</w:t>
      </w:r>
      <w:r w:rsidR="00CB7187" w:rsidRPr="00743128">
        <w:rPr>
          <w:rFonts w:ascii="Arial" w:hAnsi="Arial" w:cs="Arial"/>
          <w:b w:val="0"/>
          <w:bCs/>
          <w:sz w:val="20"/>
        </w:rPr>
        <w:t xml:space="preserve"> </w:t>
      </w:r>
    </w:p>
    <w:p w14:paraId="65E7C210" w14:textId="7C4A6E53" w:rsidR="00CB7187" w:rsidRDefault="0025208F" w:rsidP="005A25D6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743128">
        <w:rPr>
          <w:rFonts w:ascii="Arial" w:hAnsi="Arial" w:cs="Arial"/>
          <w:b w:val="0"/>
          <w:bCs/>
          <w:sz w:val="20"/>
        </w:rPr>
        <w:t xml:space="preserve">Místem předání a převzetí pitné vody </w:t>
      </w:r>
      <w:r>
        <w:rPr>
          <w:rFonts w:ascii="Arial" w:hAnsi="Arial" w:cs="Arial"/>
          <w:b w:val="0"/>
          <w:bCs/>
          <w:sz w:val="20"/>
        </w:rPr>
        <w:t xml:space="preserve">mezi VNV 1 a VNV 2 </w:t>
      </w:r>
      <w:r w:rsidRPr="00743128">
        <w:rPr>
          <w:rFonts w:ascii="Arial" w:hAnsi="Arial" w:cs="Arial"/>
          <w:b w:val="0"/>
          <w:bCs/>
          <w:sz w:val="20"/>
        </w:rPr>
        <w:t>je předávací místo –</w:t>
      </w:r>
      <w:r>
        <w:rPr>
          <w:rFonts w:ascii="Arial" w:hAnsi="Arial" w:cs="Arial"/>
          <w:b w:val="0"/>
          <w:bCs/>
          <w:sz w:val="20"/>
        </w:rPr>
        <w:t xml:space="preserve"> </w:t>
      </w:r>
      <w:r w:rsidRPr="00743128">
        <w:rPr>
          <w:rFonts w:ascii="Arial" w:hAnsi="Arial" w:cs="Arial"/>
          <w:b w:val="0"/>
          <w:bCs/>
          <w:sz w:val="20"/>
        </w:rPr>
        <w:t xml:space="preserve">předávací </w:t>
      </w:r>
      <w:r w:rsidRPr="005D233C">
        <w:rPr>
          <w:rFonts w:ascii="Arial" w:hAnsi="Arial" w:cs="Arial"/>
          <w:b w:val="0"/>
          <w:bCs/>
          <w:sz w:val="20"/>
        </w:rPr>
        <w:t>vodoměrná šachta</w:t>
      </w:r>
      <w:r w:rsidRPr="00743128">
        <w:rPr>
          <w:rFonts w:ascii="Arial" w:hAnsi="Arial" w:cs="Arial"/>
          <w:b w:val="0"/>
          <w:bCs/>
          <w:sz w:val="20"/>
        </w:rPr>
        <w:t xml:space="preserve"> o souřadnicích X =</w:t>
      </w:r>
      <w:r>
        <w:rPr>
          <w:rFonts w:ascii="Arial" w:hAnsi="Arial" w:cs="Arial"/>
          <w:b w:val="0"/>
          <w:bCs/>
          <w:sz w:val="20"/>
        </w:rPr>
        <w:t xml:space="preserve"> 1035660,63</w:t>
      </w:r>
      <w:r w:rsidR="00993899">
        <w:rPr>
          <w:rFonts w:ascii="Arial" w:hAnsi="Arial" w:cs="Arial"/>
          <w:b w:val="0"/>
          <w:bCs/>
          <w:sz w:val="20"/>
        </w:rPr>
        <w:t>;</w:t>
      </w:r>
      <w:r w:rsidRPr="00743128">
        <w:rPr>
          <w:rFonts w:ascii="Arial" w:hAnsi="Arial" w:cs="Arial"/>
          <w:b w:val="0"/>
          <w:bCs/>
          <w:sz w:val="20"/>
        </w:rPr>
        <w:t xml:space="preserve"> Y =</w:t>
      </w:r>
      <w:r>
        <w:rPr>
          <w:rFonts w:ascii="Arial" w:hAnsi="Arial" w:cs="Arial"/>
          <w:b w:val="0"/>
          <w:bCs/>
          <w:sz w:val="20"/>
        </w:rPr>
        <w:t xml:space="preserve"> 754703,32</w:t>
      </w:r>
      <w:r w:rsidRPr="00743128">
        <w:rPr>
          <w:rFonts w:ascii="Arial" w:hAnsi="Arial" w:cs="Arial"/>
          <w:b w:val="0"/>
          <w:bCs/>
          <w:sz w:val="20"/>
        </w:rPr>
        <w:t xml:space="preserve"> vyznačená v příloze č. 1 této dohody.</w:t>
      </w:r>
      <w:r>
        <w:rPr>
          <w:rFonts w:ascii="Arial" w:hAnsi="Arial" w:cs="Arial"/>
          <w:b w:val="0"/>
          <w:bCs/>
          <w:sz w:val="20"/>
        </w:rPr>
        <w:t xml:space="preserve"> </w:t>
      </w:r>
      <w:r w:rsidR="00CB7187" w:rsidRPr="00743128">
        <w:rPr>
          <w:rFonts w:ascii="Arial" w:hAnsi="Arial" w:cs="Arial"/>
          <w:b w:val="0"/>
          <w:bCs/>
          <w:sz w:val="20"/>
        </w:rPr>
        <w:t xml:space="preserve">Začátkem vodovodu </w:t>
      </w:r>
      <w:r>
        <w:rPr>
          <w:rFonts w:ascii="Arial" w:hAnsi="Arial" w:cs="Arial"/>
          <w:b w:val="0"/>
          <w:bCs/>
          <w:sz w:val="20"/>
        </w:rPr>
        <w:t>VNV 2</w:t>
      </w:r>
      <w:r w:rsidR="00CB7187" w:rsidRPr="00743128">
        <w:rPr>
          <w:rFonts w:ascii="Arial" w:hAnsi="Arial" w:cs="Arial"/>
          <w:b w:val="0"/>
          <w:bCs/>
          <w:sz w:val="20"/>
        </w:rPr>
        <w:t xml:space="preserve"> je </w:t>
      </w:r>
      <w:r w:rsidR="007147DF">
        <w:rPr>
          <w:rFonts w:ascii="Arial" w:hAnsi="Arial" w:cs="Arial"/>
          <w:b w:val="0"/>
          <w:bCs/>
          <w:sz w:val="20"/>
        </w:rPr>
        <w:t>vodovodní armatura napojená</w:t>
      </w:r>
      <w:r w:rsidR="00CB7187" w:rsidRPr="00743128">
        <w:rPr>
          <w:rFonts w:ascii="Arial" w:hAnsi="Arial" w:cs="Arial"/>
          <w:b w:val="0"/>
          <w:bCs/>
          <w:sz w:val="20"/>
        </w:rPr>
        <w:t xml:space="preserve"> přímo za vodoměrem</w:t>
      </w:r>
      <w:r w:rsidR="00CB7187">
        <w:rPr>
          <w:rFonts w:ascii="Arial" w:hAnsi="Arial" w:cs="Arial"/>
          <w:b w:val="0"/>
          <w:bCs/>
          <w:sz w:val="20"/>
        </w:rPr>
        <w:t>.</w:t>
      </w:r>
    </w:p>
    <w:p w14:paraId="687971F8" w14:textId="33BF9088" w:rsidR="00ED1194" w:rsidRDefault="00ED1194" w:rsidP="005A25D6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Předávací vodoměrná šachta</w:t>
      </w:r>
      <w:r w:rsidR="00603A8D">
        <w:rPr>
          <w:rFonts w:ascii="Arial" w:hAnsi="Arial" w:cs="Arial"/>
          <w:b w:val="0"/>
          <w:bCs/>
          <w:sz w:val="20"/>
        </w:rPr>
        <w:t xml:space="preserve"> dle čl. 3.2.</w:t>
      </w:r>
      <w:r>
        <w:rPr>
          <w:rFonts w:ascii="Arial" w:hAnsi="Arial" w:cs="Arial"/>
          <w:b w:val="0"/>
          <w:bCs/>
          <w:sz w:val="20"/>
        </w:rPr>
        <w:t xml:space="preserve"> je ve vlastnictví VNV 2, vodoměr je ve vlastnictví VKM.</w:t>
      </w:r>
    </w:p>
    <w:p w14:paraId="070CD993" w14:textId="77777777" w:rsidR="00EE7D78" w:rsidRPr="000372E1" w:rsidRDefault="00865DA7" w:rsidP="00112D6F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0372E1">
        <w:rPr>
          <w:rFonts w:ascii="Arial" w:hAnsi="Arial" w:cs="Arial"/>
          <w:b/>
          <w:sz w:val="20"/>
          <w:szCs w:val="20"/>
        </w:rPr>
        <w:t xml:space="preserve">Provozování a provozovatelé vodovodů </w:t>
      </w:r>
    </w:p>
    <w:p w14:paraId="13039640" w14:textId="77777777" w:rsidR="007E1E87" w:rsidRDefault="00B36569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Smluvní strany</w:t>
      </w:r>
      <w:r w:rsidRPr="00EA08FD">
        <w:rPr>
          <w:rFonts w:ascii="Arial" w:hAnsi="Arial" w:cs="Arial"/>
          <w:b w:val="0"/>
          <w:bCs/>
          <w:sz w:val="20"/>
        </w:rPr>
        <w:t xml:space="preserve"> shodně prohlašují, že berou na vědomí a souhlasí s tím, že zajistí </w:t>
      </w:r>
      <w:r w:rsidR="00D817C8">
        <w:rPr>
          <w:rFonts w:ascii="Arial" w:hAnsi="Arial" w:cs="Arial"/>
          <w:b w:val="0"/>
          <w:bCs/>
          <w:sz w:val="20"/>
        </w:rPr>
        <w:t xml:space="preserve">kvalitní, </w:t>
      </w:r>
      <w:r w:rsidRPr="00EA08FD">
        <w:rPr>
          <w:rFonts w:ascii="Arial" w:hAnsi="Arial" w:cs="Arial"/>
          <w:b w:val="0"/>
          <w:bCs/>
          <w:sz w:val="20"/>
        </w:rPr>
        <w:t>plynulé a bezpečné provozování vodovodů ve svém vlastnictví a</w:t>
      </w:r>
      <w:r>
        <w:rPr>
          <w:rFonts w:ascii="Arial" w:hAnsi="Arial" w:cs="Arial"/>
          <w:b w:val="0"/>
          <w:bCs/>
          <w:sz w:val="20"/>
        </w:rPr>
        <w:t xml:space="preserve"> že každá</w:t>
      </w:r>
      <w:r w:rsidRPr="00EA08FD">
        <w:rPr>
          <w:rFonts w:ascii="Arial" w:hAnsi="Arial" w:cs="Arial"/>
          <w:b w:val="0"/>
          <w:bCs/>
          <w:sz w:val="20"/>
        </w:rPr>
        <w:t xml:space="preserve"> z nich je oprávněn</w:t>
      </w:r>
      <w:r>
        <w:rPr>
          <w:rFonts w:ascii="Arial" w:hAnsi="Arial" w:cs="Arial"/>
          <w:b w:val="0"/>
          <w:bCs/>
          <w:sz w:val="20"/>
        </w:rPr>
        <w:t>a</w:t>
      </w:r>
      <w:r w:rsidRPr="00EA08FD">
        <w:rPr>
          <w:rFonts w:ascii="Arial" w:hAnsi="Arial" w:cs="Arial"/>
          <w:b w:val="0"/>
          <w:bCs/>
          <w:sz w:val="20"/>
        </w:rPr>
        <w:t xml:space="preserve"> </w:t>
      </w:r>
      <w:r w:rsidR="00D817C8">
        <w:rPr>
          <w:rFonts w:ascii="Arial" w:hAnsi="Arial" w:cs="Arial"/>
          <w:b w:val="0"/>
          <w:bCs/>
          <w:sz w:val="20"/>
        </w:rPr>
        <w:t xml:space="preserve">provozovat </w:t>
      </w:r>
      <w:r w:rsidR="00294F64">
        <w:rPr>
          <w:rFonts w:ascii="Arial" w:hAnsi="Arial" w:cs="Arial"/>
          <w:b w:val="0"/>
          <w:bCs/>
          <w:sz w:val="20"/>
        </w:rPr>
        <w:t>vodovody</w:t>
      </w:r>
      <w:r w:rsidR="00D817C8">
        <w:rPr>
          <w:rFonts w:ascii="Arial" w:hAnsi="Arial" w:cs="Arial"/>
          <w:b w:val="0"/>
          <w:bCs/>
          <w:sz w:val="20"/>
        </w:rPr>
        <w:t xml:space="preserve"> ve svém vlastnictví sama, nebo </w:t>
      </w:r>
      <w:r w:rsidRPr="00EA08FD">
        <w:rPr>
          <w:rFonts w:ascii="Arial" w:hAnsi="Arial" w:cs="Arial"/>
          <w:b w:val="0"/>
          <w:bCs/>
          <w:sz w:val="20"/>
        </w:rPr>
        <w:t>určit svého provozovatele. O </w:t>
      </w:r>
      <w:r w:rsidRPr="005046BB">
        <w:rPr>
          <w:rFonts w:ascii="Arial" w:hAnsi="Arial" w:cs="Arial"/>
          <w:b w:val="0"/>
          <w:bCs/>
          <w:sz w:val="20"/>
        </w:rPr>
        <w:t>případné</w:t>
      </w:r>
      <w:r w:rsidR="00E35C1D" w:rsidRPr="005046BB">
        <w:rPr>
          <w:rFonts w:ascii="Arial" w:hAnsi="Arial" w:cs="Arial"/>
          <w:b w:val="0"/>
          <w:bCs/>
          <w:sz w:val="20"/>
        </w:rPr>
        <w:t>m určení, či</w:t>
      </w:r>
      <w:r w:rsidRPr="005046BB">
        <w:rPr>
          <w:rFonts w:ascii="Arial" w:hAnsi="Arial" w:cs="Arial"/>
          <w:b w:val="0"/>
          <w:bCs/>
          <w:sz w:val="20"/>
        </w:rPr>
        <w:t xml:space="preserve"> </w:t>
      </w:r>
      <w:r w:rsidRPr="00EA08FD">
        <w:rPr>
          <w:rFonts w:ascii="Arial" w:hAnsi="Arial" w:cs="Arial"/>
          <w:b w:val="0"/>
          <w:bCs/>
          <w:sz w:val="20"/>
        </w:rPr>
        <w:t xml:space="preserve">změně provozovatele se </w:t>
      </w:r>
      <w:r w:rsidR="00DD7869">
        <w:rPr>
          <w:rFonts w:ascii="Arial" w:hAnsi="Arial" w:cs="Arial"/>
          <w:b w:val="0"/>
          <w:bCs/>
          <w:sz w:val="20"/>
        </w:rPr>
        <w:t>S</w:t>
      </w:r>
      <w:r>
        <w:rPr>
          <w:rFonts w:ascii="Arial" w:hAnsi="Arial" w:cs="Arial"/>
          <w:b w:val="0"/>
          <w:bCs/>
          <w:sz w:val="20"/>
        </w:rPr>
        <w:t xml:space="preserve">mluvní </w:t>
      </w:r>
      <w:r w:rsidRPr="00EA08FD">
        <w:rPr>
          <w:rFonts w:ascii="Arial" w:hAnsi="Arial" w:cs="Arial"/>
          <w:b w:val="0"/>
          <w:bCs/>
          <w:sz w:val="20"/>
        </w:rPr>
        <w:t>strany budou v předstihu informovat. Převod konkrétních práv nebo povinností dle této dohody na provozovatele musí být druhé</w:t>
      </w:r>
      <w:r>
        <w:rPr>
          <w:rFonts w:ascii="Arial" w:hAnsi="Arial" w:cs="Arial"/>
          <w:b w:val="0"/>
          <w:bCs/>
          <w:sz w:val="20"/>
        </w:rPr>
        <w:t xml:space="preserve"> </w:t>
      </w:r>
      <w:r w:rsidR="00DD7869">
        <w:rPr>
          <w:rFonts w:ascii="Arial" w:hAnsi="Arial" w:cs="Arial"/>
          <w:b w:val="0"/>
          <w:bCs/>
          <w:sz w:val="20"/>
        </w:rPr>
        <w:t>S</w:t>
      </w:r>
      <w:r>
        <w:rPr>
          <w:rFonts w:ascii="Arial" w:hAnsi="Arial" w:cs="Arial"/>
          <w:b w:val="0"/>
          <w:bCs/>
          <w:sz w:val="20"/>
        </w:rPr>
        <w:t>mluvní straně</w:t>
      </w:r>
      <w:r w:rsidRPr="00EA08FD">
        <w:rPr>
          <w:rFonts w:ascii="Arial" w:hAnsi="Arial" w:cs="Arial"/>
          <w:b w:val="0"/>
          <w:bCs/>
          <w:sz w:val="20"/>
        </w:rPr>
        <w:t xml:space="preserve"> prokázán předložením písemného prohlášení potvrzeného </w:t>
      </w:r>
      <w:r w:rsidR="00DD7869">
        <w:rPr>
          <w:rFonts w:ascii="Arial" w:hAnsi="Arial" w:cs="Arial"/>
          <w:b w:val="0"/>
          <w:bCs/>
          <w:sz w:val="20"/>
        </w:rPr>
        <w:t>S</w:t>
      </w:r>
      <w:r>
        <w:rPr>
          <w:rFonts w:ascii="Arial" w:hAnsi="Arial" w:cs="Arial"/>
          <w:b w:val="0"/>
          <w:bCs/>
          <w:sz w:val="20"/>
        </w:rPr>
        <w:t>mluvní stranou a jejím</w:t>
      </w:r>
      <w:r w:rsidRPr="00EA08FD">
        <w:rPr>
          <w:rFonts w:ascii="Arial" w:hAnsi="Arial" w:cs="Arial"/>
          <w:b w:val="0"/>
          <w:bCs/>
          <w:sz w:val="20"/>
        </w:rPr>
        <w:t xml:space="preserve"> provozova</w:t>
      </w:r>
      <w:r w:rsidR="00D15B75">
        <w:rPr>
          <w:rFonts w:ascii="Arial" w:hAnsi="Arial" w:cs="Arial"/>
          <w:b w:val="0"/>
          <w:bCs/>
          <w:sz w:val="20"/>
        </w:rPr>
        <w:t>telem ve smyslu § </w:t>
      </w:r>
      <w:r>
        <w:rPr>
          <w:rFonts w:ascii="Arial" w:hAnsi="Arial" w:cs="Arial"/>
          <w:b w:val="0"/>
          <w:bCs/>
          <w:sz w:val="20"/>
        </w:rPr>
        <w:t>8</w:t>
      </w:r>
      <w:r w:rsidR="00D15B75">
        <w:rPr>
          <w:rFonts w:ascii="Arial" w:hAnsi="Arial" w:cs="Arial"/>
          <w:b w:val="0"/>
          <w:bCs/>
          <w:sz w:val="20"/>
        </w:rPr>
        <w:t> </w:t>
      </w:r>
      <w:r w:rsidR="00410138">
        <w:rPr>
          <w:rFonts w:ascii="Arial" w:hAnsi="Arial" w:cs="Arial"/>
          <w:b w:val="0"/>
          <w:bCs/>
          <w:sz w:val="20"/>
        </w:rPr>
        <w:t>odst.</w:t>
      </w:r>
      <w:r w:rsidR="00E70424">
        <w:rPr>
          <w:rFonts w:ascii="Arial" w:hAnsi="Arial" w:cs="Arial"/>
          <w:b w:val="0"/>
          <w:bCs/>
          <w:sz w:val="20"/>
        </w:rPr>
        <w:t> </w:t>
      </w:r>
      <w:r>
        <w:rPr>
          <w:rFonts w:ascii="Arial" w:hAnsi="Arial" w:cs="Arial"/>
          <w:b w:val="0"/>
          <w:bCs/>
          <w:sz w:val="20"/>
        </w:rPr>
        <w:t>2</w:t>
      </w:r>
      <w:r w:rsidR="00E70424">
        <w:rPr>
          <w:rFonts w:ascii="Arial" w:hAnsi="Arial" w:cs="Arial"/>
          <w:b w:val="0"/>
          <w:bCs/>
          <w:sz w:val="20"/>
        </w:rPr>
        <w:t> </w:t>
      </w:r>
      <w:proofErr w:type="spellStart"/>
      <w:r w:rsidR="00B35926">
        <w:rPr>
          <w:rFonts w:ascii="Arial" w:hAnsi="Arial" w:cs="Arial"/>
          <w:b w:val="0"/>
          <w:bCs/>
          <w:sz w:val="20"/>
        </w:rPr>
        <w:t>ZVaK</w:t>
      </w:r>
      <w:proofErr w:type="spellEnd"/>
      <w:r w:rsidR="007E1E87" w:rsidRPr="00EA08FD">
        <w:rPr>
          <w:rFonts w:ascii="Arial" w:hAnsi="Arial" w:cs="Arial"/>
          <w:b w:val="0"/>
          <w:bCs/>
          <w:sz w:val="20"/>
        </w:rPr>
        <w:t>.</w:t>
      </w:r>
    </w:p>
    <w:p w14:paraId="3F973DE7" w14:textId="4A933703" w:rsidR="0025208F" w:rsidRPr="00EA08FD" w:rsidRDefault="0025208F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Provozně související vodovod VKM je provozován společností </w:t>
      </w:r>
      <w:r w:rsidRPr="00B4743F">
        <w:rPr>
          <w:rFonts w:ascii="Arial" w:hAnsi="Arial" w:cs="Arial"/>
          <w:bCs/>
          <w:sz w:val="20"/>
        </w:rPr>
        <w:t>Středočeské vodárny, a.s., U Vodojemu 3085, 272 80 Kladno, IČ 26196620</w:t>
      </w:r>
      <w:r w:rsidRPr="00B4743F">
        <w:rPr>
          <w:rFonts w:ascii="Arial" w:hAnsi="Arial" w:cs="Arial"/>
          <w:b w:val="0"/>
          <w:bCs/>
          <w:sz w:val="20"/>
        </w:rPr>
        <w:t xml:space="preserve"> (dále jen „</w:t>
      </w:r>
      <w:r w:rsidRPr="00687BD2">
        <w:rPr>
          <w:rFonts w:ascii="Arial" w:hAnsi="Arial" w:cs="Arial"/>
          <w:sz w:val="20"/>
        </w:rPr>
        <w:t>provozovatel</w:t>
      </w:r>
      <w:r w:rsidRPr="00B4743F">
        <w:rPr>
          <w:rFonts w:ascii="Arial" w:hAnsi="Arial" w:cs="Arial"/>
          <w:b w:val="0"/>
          <w:bCs/>
          <w:sz w:val="20"/>
        </w:rPr>
        <w:t>“).</w:t>
      </w:r>
    </w:p>
    <w:p w14:paraId="0BA7D16C" w14:textId="3F70A9C9" w:rsidR="00A16142" w:rsidRPr="00A16142" w:rsidRDefault="00857A70" w:rsidP="00112D6F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Provozně související v</w:t>
      </w:r>
      <w:r w:rsidR="00A16142" w:rsidRPr="00EA08FD">
        <w:rPr>
          <w:rFonts w:ascii="Arial" w:hAnsi="Arial" w:cs="Arial"/>
          <w:b w:val="0"/>
          <w:bCs/>
          <w:sz w:val="20"/>
        </w:rPr>
        <w:t xml:space="preserve">odovod </w:t>
      </w:r>
      <w:r>
        <w:rPr>
          <w:rFonts w:ascii="Arial" w:hAnsi="Arial" w:cs="Arial"/>
          <w:b w:val="0"/>
          <w:bCs/>
          <w:sz w:val="20"/>
        </w:rPr>
        <w:t>VNV 1</w:t>
      </w:r>
      <w:r w:rsidR="00A16142" w:rsidRPr="00EA08FD">
        <w:rPr>
          <w:rFonts w:ascii="Arial" w:hAnsi="Arial" w:cs="Arial"/>
          <w:b w:val="0"/>
          <w:bCs/>
          <w:sz w:val="20"/>
        </w:rPr>
        <w:t xml:space="preserve"> je provozován společností </w:t>
      </w:r>
      <w:r w:rsidR="00FF228C">
        <w:rPr>
          <w:rFonts w:ascii="Arial" w:hAnsi="Arial" w:cs="Arial"/>
          <w:bCs/>
          <w:sz w:val="20"/>
        </w:rPr>
        <w:t>Středočeské vodárny, </w:t>
      </w:r>
      <w:r w:rsidR="00FF228C" w:rsidRPr="002D0EED">
        <w:rPr>
          <w:rFonts w:ascii="Arial" w:hAnsi="Arial" w:cs="Arial"/>
          <w:bCs/>
          <w:sz w:val="20"/>
        </w:rPr>
        <w:t>a.s.</w:t>
      </w:r>
      <w:r w:rsidR="00FF228C">
        <w:rPr>
          <w:rFonts w:ascii="Arial" w:hAnsi="Arial" w:cs="Arial"/>
          <w:bCs/>
          <w:sz w:val="20"/>
        </w:rPr>
        <w:t>,</w:t>
      </w:r>
      <w:r w:rsidR="00FF228C" w:rsidRPr="002D0EED">
        <w:rPr>
          <w:rFonts w:ascii="Arial" w:hAnsi="Arial" w:cs="Arial"/>
          <w:bCs/>
          <w:sz w:val="20"/>
        </w:rPr>
        <w:t xml:space="preserve"> </w:t>
      </w:r>
      <w:r w:rsidR="00FF228C">
        <w:rPr>
          <w:rFonts w:ascii="Arial" w:hAnsi="Arial" w:cs="Arial"/>
          <w:bCs/>
          <w:sz w:val="20"/>
        </w:rPr>
        <w:t>U Vodojemu </w:t>
      </w:r>
      <w:r w:rsidR="004171CF">
        <w:rPr>
          <w:rFonts w:ascii="Arial" w:hAnsi="Arial" w:cs="Arial"/>
          <w:bCs/>
          <w:sz w:val="20"/>
        </w:rPr>
        <w:t>3085, 272 80 </w:t>
      </w:r>
      <w:r w:rsidR="00FF228C" w:rsidRPr="002D0EED">
        <w:rPr>
          <w:rFonts w:ascii="Arial" w:hAnsi="Arial" w:cs="Arial"/>
          <w:bCs/>
          <w:sz w:val="20"/>
        </w:rPr>
        <w:t>Kladno, IČ</w:t>
      </w:r>
      <w:r w:rsidR="00542920">
        <w:rPr>
          <w:rFonts w:ascii="Arial" w:hAnsi="Arial" w:cs="Arial"/>
          <w:bCs/>
          <w:sz w:val="20"/>
        </w:rPr>
        <w:t>O</w:t>
      </w:r>
      <w:r w:rsidR="00FF228C" w:rsidRPr="002D0EED">
        <w:rPr>
          <w:rFonts w:ascii="Arial" w:hAnsi="Arial" w:cs="Arial"/>
          <w:bCs/>
          <w:sz w:val="20"/>
        </w:rPr>
        <w:t xml:space="preserve"> 26196620</w:t>
      </w:r>
      <w:r w:rsidR="00A16142" w:rsidRPr="00EA08FD">
        <w:rPr>
          <w:rFonts w:ascii="Arial" w:hAnsi="Arial" w:cs="Arial"/>
          <w:b w:val="0"/>
          <w:bCs/>
          <w:sz w:val="20"/>
        </w:rPr>
        <w:t xml:space="preserve"> (dále jen „</w:t>
      </w:r>
      <w:r w:rsidR="00536E17" w:rsidRPr="005303FC">
        <w:rPr>
          <w:rFonts w:ascii="Arial" w:hAnsi="Arial" w:cs="Arial"/>
          <w:sz w:val="20"/>
        </w:rPr>
        <w:t>provozovate</w:t>
      </w:r>
      <w:r w:rsidR="00536E17">
        <w:rPr>
          <w:rFonts w:ascii="Arial" w:hAnsi="Arial" w:cs="Arial"/>
          <w:b w:val="0"/>
          <w:bCs/>
          <w:sz w:val="20"/>
        </w:rPr>
        <w:t>l</w:t>
      </w:r>
      <w:r w:rsidR="00A16142" w:rsidRPr="00EA08FD">
        <w:rPr>
          <w:rFonts w:ascii="Arial" w:hAnsi="Arial" w:cs="Arial"/>
          <w:b w:val="0"/>
          <w:bCs/>
          <w:sz w:val="20"/>
        </w:rPr>
        <w:t>“)</w:t>
      </w:r>
      <w:r w:rsidR="000372E1" w:rsidRPr="00EA08FD">
        <w:rPr>
          <w:rFonts w:ascii="Arial" w:hAnsi="Arial" w:cs="Arial"/>
          <w:b w:val="0"/>
          <w:bCs/>
          <w:sz w:val="20"/>
        </w:rPr>
        <w:t>.</w:t>
      </w:r>
    </w:p>
    <w:p w14:paraId="66F24E20" w14:textId="77777777" w:rsidR="00993899" w:rsidRDefault="00857A70" w:rsidP="0048352C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Provozně s</w:t>
      </w:r>
      <w:r w:rsidR="00F3662F" w:rsidRPr="00B0734A">
        <w:rPr>
          <w:rFonts w:ascii="Arial" w:hAnsi="Arial" w:cs="Arial"/>
          <w:b w:val="0"/>
          <w:bCs/>
          <w:sz w:val="20"/>
        </w:rPr>
        <w:t xml:space="preserve">ouvisející vodovod </w:t>
      </w:r>
      <w:r>
        <w:rPr>
          <w:rFonts w:ascii="Arial" w:hAnsi="Arial" w:cs="Arial"/>
          <w:b w:val="0"/>
          <w:bCs/>
          <w:sz w:val="20"/>
        </w:rPr>
        <w:t>VNV 2</w:t>
      </w:r>
      <w:r w:rsidR="00F3662F" w:rsidRPr="00B0734A">
        <w:rPr>
          <w:rFonts w:ascii="Arial" w:hAnsi="Arial" w:cs="Arial"/>
          <w:b w:val="0"/>
          <w:bCs/>
          <w:sz w:val="20"/>
        </w:rPr>
        <w:t xml:space="preserve"> je provozován společností </w:t>
      </w:r>
      <w:r w:rsidR="007F0AFF" w:rsidRPr="007F0AFF">
        <w:rPr>
          <w:rFonts w:ascii="Arial" w:hAnsi="Arial" w:cs="Arial"/>
          <w:bCs/>
          <w:sz w:val="20"/>
        </w:rPr>
        <w:t>1. Vodohospodářská společnost, s.r.o., Kladenská 132, 252 64 Velké Přílepy, IČO 47551917</w:t>
      </w:r>
      <w:r w:rsidR="00F3662F" w:rsidRPr="00B0734A">
        <w:rPr>
          <w:rFonts w:ascii="Arial" w:hAnsi="Arial" w:cs="Arial"/>
          <w:b w:val="0"/>
          <w:bCs/>
          <w:sz w:val="20"/>
        </w:rPr>
        <w:t xml:space="preserve"> (dále jen „</w:t>
      </w:r>
      <w:r w:rsidR="00F3662F" w:rsidRPr="00B0734A">
        <w:rPr>
          <w:rFonts w:ascii="Arial" w:hAnsi="Arial"/>
          <w:bCs/>
          <w:sz w:val="20"/>
        </w:rPr>
        <w:t xml:space="preserve">provozovatel </w:t>
      </w:r>
      <w:r>
        <w:rPr>
          <w:rFonts w:ascii="Arial" w:hAnsi="Arial" w:cs="Arial"/>
          <w:bCs/>
          <w:sz w:val="20"/>
        </w:rPr>
        <w:t>VNV 2</w:t>
      </w:r>
      <w:r w:rsidR="00F3662F" w:rsidRPr="00B0734A">
        <w:rPr>
          <w:rFonts w:ascii="Arial" w:hAnsi="Arial" w:cs="Arial"/>
          <w:b w:val="0"/>
          <w:bCs/>
          <w:sz w:val="20"/>
        </w:rPr>
        <w:t>“).</w:t>
      </w:r>
      <w:r w:rsidR="0048352C" w:rsidRPr="00B0734A">
        <w:rPr>
          <w:rFonts w:ascii="Arial" w:hAnsi="Arial" w:cs="Arial"/>
          <w:b w:val="0"/>
          <w:bCs/>
          <w:sz w:val="20"/>
        </w:rPr>
        <w:t xml:space="preserve"> </w:t>
      </w:r>
      <w:bookmarkStart w:id="2" w:name="_Hlk81900359"/>
    </w:p>
    <w:p w14:paraId="4019CA3E" w14:textId="74F7F155" w:rsidR="00EE7D78" w:rsidRPr="004B70FD" w:rsidRDefault="00857A70" w:rsidP="0048352C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767CEB" w:rsidRPr="00B0734A">
        <w:rPr>
          <w:rFonts w:ascii="Arial" w:hAnsi="Arial" w:cs="Arial"/>
          <w:b w:val="0"/>
          <w:bCs/>
          <w:sz w:val="20"/>
        </w:rPr>
        <w:t xml:space="preserve"> je povin</w:t>
      </w:r>
      <w:r w:rsidR="00FA023A">
        <w:rPr>
          <w:rFonts w:ascii="Arial" w:hAnsi="Arial" w:cs="Arial"/>
          <w:b w:val="0"/>
          <w:bCs/>
          <w:sz w:val="20"/>
        </w:rPr>
        <w:t>ná</w:t>
      </w:r>
      <w:r w:rsidR="00767CEB" w:rsidRPr="00B0734A">
        <w:rPr>
          <w:rFonts w:ascii="Arial" w:hAnsi="Arial" w:cs="Arial"/>
          <w:b w:val="0"/>
          <w:bCs/>
          <w:sz w:val="20"/>
        </w:rPr>
        <w:t xml:space="preserve"> zajistit písemné </w:t>
      </w:r>
      <w:r>
        <w:rPr>
          <w:rFonts w:ascii="Arial" w:hAnsi="Arial" w:cs="Arial"/>
          <w:b w:val="0"/>
          <w:bCs/>
          <w:sz w:val="20"/>
        </w:rPr>
        <w:t>s</w:t>
      </w:r>
      <w:r w:rsidR="00767CEB" w:rsidRPr="00B0734A">
        <w:rPr>
          <w:rFonts w:ascii="Arial" w:hAnsi="Arial" w:cs="Arial"/>
          <w:b w:val="0"/>
          <w:bCs/>
          <w:sz w:val="20"/>
        </w:rPr>
        <w:t xml:space="preserve">tanovisko provozovatele </w:t>
      </w:r>
      <w:r>
        <w:rPr>
          <w:rFonts w:ascii="Arial" w:hAnsi="Arial" w:cs="Arial"/>
          <w:b w:val="0"/>
          <w:bCs/>
          <w:sz w:val="20"/>
        </w:rPr>
        <w:t>VNV 2</w:t>
      </w:r>
      <w:r w:rsidR="00767CEB" w:rsidRPr="00B0734A">
        <w:rPr>
          <w:rFonts w:ascii="Arial" w:hAnsi="Arial" w:cs="Arial"/>
          <w:b w:val="0"/>
          <w:bCs/>
          <w:sz w:val="20"/>
        </w:rPr>
        <w:t xml:space="preserve"> k této dohodě. Pro účely výkladu této dohody dále platí, že p</w:t>
      </w:r>
      <w:r w:rsidR="0048352C" w:rsidRPr="00B0734A">
        <w:rPr>
          <w:rFonts w:ascii="Arial" w:hAnsi="Arial" w:cs="Arial"/>
          <w:b w:val="0"/>
          <w:bCs/>
          <w:sz w:val="20"/>
        </w:rPr>
        <w:t xml:space="preserve">okud je vodovod </w:t>
      </w:r>
      <w:r>
        <w:rPr>
          <w:rFonts w:ascii="Arial" w:hAnsi="Arial" w:cs="Arial"/>
          <w:b w:val="0"/>
          <w:bCs/>
          <w:sz w:val="20"/>
        </w:rPr>
        <w:t>VNV 2</w:t>
      </w:r>
      <w:r w:rsidR="0048352C" w:rsidRPr="00B0734A">
        <w:rPr>
          <w:rFonts w:ascii="Arial" w:hAnsi="Arial" w:cs="Arial"/>
          <w:b w:val="0"/>
          <w:bCs/>
          <w:sz w:val="20"/>
        </w:rPr>
        <w:t xml:space="preserve"> provozován provozovatelem </w:t>
      </w:r>
      <w:r>
        <w:rPr>
          <w:rFonts w:ascii="Arial" w:hAnsi="Arial" w:cs="Arial"/>
          <w:b w:val="0"/>
          <w:bCs/>
          <w:sz w:val="20"/>
        </w:rPr>
        <w:t>VNV 2</w:t>
      </w:r>
      <w:r w:rsidR="00EC66ED" w:rsidRPr="00B0734A">
        <w:rPr>
          <w:rFonts w:ascii="Arial" w:hAnsi="Arial" w:cs="Arial"/>
          <w:b w:val="0"/>
          <w:bCs/>
          <w:sz w:val="20"/>
        </w:rPr>
        <w:t>,</w:t>
      </w:r>
      <w:r w:rsidR="0048352C" w:rsidRPr="00B0734A">
        <w:rPr>
          <w:rFonts w:ascii="Arial" w:hAnsi="Arial" w:cs="Arial"/>
          <w:b w:val="0"/>
          <w:bCs/>
          <w:sz w:val="20"/>
        </w:rPr>
        <w:t xml:space="preserve"> a nikoliv přímo ze strany </w:t>
      </w:r>
      <w:r>
        <w:rPr>
          <w:rFonts w:ascii="Arial" w:hAnsi="Arial" w:cs="Arial"/>
          <w:b w:val="0"/>
          <w:bCs/>
          <w:sz w:val="20"/>
        </w:rPr>
        <w:t>VNV 2</w:t>
      </w:r>
      <w:r w:rsidR="0048352C" w:rsidRPr="00B0734A">
        <w:rPr>
          <w:rFonts w:ascii="Arial" w:hAnsi="Arial" w:cs="Arial"/>
          <w:b w:val="0"/>
          <w:bCs/>
          <w:sz w:val="20"/>
        </w:rPr>
        <w:t>, vztahují se práva a povinnosti dle této dohody, u nichž je jejich nositel uveden jako „</w:t>
      </w:r>
      <w:r>
        <w:rPr>
          <w:rFonts w:ascii="Arial" w:hAnsi="Arial" w:cs="Arial"/>
          <w:b w:val="0"/>
          <w:bCs/>
          <w:i/>
          <w:iCs/>
          <w:sz w:val="20"/>
        </w:rPr>
        <w:t>VNV 2</w:t>
      </w:r>
      <w:r w:rsidR="0048352C" w:rsidRPr="00B0734A">
        <w:rPr>
          <w:rFonts w:ascii="Arial" w:hAnsi="Arial" w:cs="Arial"/>
          <w:b w:val="0"/>
          <w:bCs/>
          <w:i/>
          <w:iCs/>
          <w:sz w:val="20"/>
        </w:rPr>
        <w:t xml:space="preserve">, resp. provozovatel </w:t>
      </w:r>
      <w:r>
        <w:rPr>
          <w:rFonts w:ascii="Arial" w:hAnsi="Arial" w:cs="Arial"/>
          <w:b w:val="0"/>
          <w:bCs/>
          <w:i/>
          <w:iCs/>
          <w:sz w:val="20"/>
        </w:rPr>
        <w:t>VNV 2</w:t>
      </w:r>
      <w:r w:rsidR="0048352C" w:rsidRPr="00B0734A">
        <w:rPr>
          <w:rFonts w:ascii="Arial" w:hAnsi="Arial" w:cs="Arial"/>
          <w:b w:val="0"/>
          <w:bCs/>
          <w:sz w:val="20"/>
        </w:rPr>
        <w:t xml:space="preserve">“, pouze na osobu provozovatele </w:t>
      </w:r>
      <w:r>
        <w:rPr>
          <w:rFonts w:ascii="Arial" w:hAnsi="Arial" w:cs="Arial"/>
          <w:b w:val="0"/>
          <w:bCs/>
          <w:sz w:val="20"/>
        </w:rPr>
        <w:t>VNV 2</w:t>
      </w:r>
      <w:r w:rsidR="0048352C" w:rsidRPr="00B0734A">
        <w:rPr>
          <w:rFonts w:ascii="Arial" w:hAnsi="Arial" w:cs="Arial"/>
          <w:b w:val="0"/>
          <w:bCs/>
          <w:sz w:val="20"/>
        </w:rPr>
        <w:t>.</w:t>
      </w:r>
      <w:bookmarkEnd w:id="2"/>
    </w:p>
    <w:p w14:paraId="3870743B" w14:textId="130EA391" w:rsidR="00FD6B0F" w:rsidRDefault="00FD6B0F" w:rsidP="0071424B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 xml:space="preserve">Vzhledem k tomu, že </w:t>
      </w:r>
      <w:r w:rsidR="00857A70">
        <w:rPr>
          <w:rFonts w:ascii="Arial" w:hAnsi="Arial" w:cs="Arial"/>
          <w:b w:val="0"/>
          <w:bCs/>
          <w:sz w:val="20"/>
        </w:rPr>
        <w:t>VKM a VNV 1</w:t>
      </w:r>
      <w:r w:rsidR="00A16142" w:rsidRPr="00EA08FD">
        <w:rPr>
          <w:rFonts w:ascii="Arial" w:hAnsi="Arial" w:cs="Arial"/>
          <w:b w:val="0"/>
          <w:bCs/>
          <w:sz w:val="20"/>
        </w:rPr>
        <w:t xml:space="preserve"> převedl</w:t>
      </w:r>
      <w:r w:rsidR="00857A70">
        <w:rPr>
          <w:rFonts w:ascii="Arial" w:hAnsi="Arial" w:cs="Arial"/>
          <w:b w:val="0"/>
          <w:bCs/>
          <w:sz w:val="20"/>
        </w:rPr>
        <w:t>y</w:t>
      </w:r>
      <w:r w:rsidRPr="00EA08FD">
        <w:rPr>
          <w:rFonts w:ascii="Arial" w:hAnsi="Arial" w:cs="Arial"/>
          <w:b w:val="0"/>
          <w:bCs/>
          <w:sz w:val="20"/>
        </w:rPr>
        <w:t xml:space="preserve"> svá práva a povinnosti vyplývající z provozování vodovodů</w:t>
      </w:r>
      <w:r w:rsidR="00DE0A7F" w:rsidRPr="005046BB">
        <w:rPr>
          <w:rFonts w:ascii="Arial" w:hAnsi="Arial" w:cs="Arial"/>
          <w:b w:val="0"/>
          <w:bCs/>
          <w:sz w:val="20"/>
        </w:rPr>
        <w:t xml:space="preserve"> </w:t>
      </w:r>
      <w:r w:rsidRPr="005046BB">
        <w:rPr>
          <w:rFonts w:ascii="Arial" w:hAnsi="Arial" w:cs="Arial"/>
          <w:b w:val="0"/>
          <w:bCs/>
          <w:sz w:val="20"/>
        </w:rPr>
        <w:t>v</w:t>
      </w:r>
      <w:r w:rsidR="00AC3148" w:rsidRPr="005046BB">
        <w:rPr>
          <w:rFonts w:ascii="Arial" w:hAnsi="Arial" w:cs="Arial"/>
          <w:b w:val="0"/>
          <w:bCs/>
          <w:sz w:val="20"/>
        </w:rPr>
        <w:t>e svém</w:t>
      </w:r>
      <w:r w:rsidRPr="005046BB">
        <w:rPr>
          <w:rFonts w:ascii="Arial" w:hAnsi="Arial" w:cs="Arial"/>
          <w:b w:val="0"/>
          <w:bCs/>
          <w:sz w:val="20"/>
        </w:rPr>
        <w:t xml:space="preserve"> vlastnictví na provozovatele v souladu se </w:t>
      </w:r>
      <w:proofErr w:type="spellStart"/>
      <w:r w:rsidR="00B35926" w:rsidRPr="005046BB">
        <w:rPr>
          <w:rFonts w:ascii="Arial" w:hAnsi="Arial" w:cs="Arial"/>
          <w:b w:val="0"/>
          <w:bCs/>
          <w:sz w:val="20"/>
        </w:rPr>
        <w:t>ZVaK</w:t>
      </w:r>
      <w:proofErr w:type="spellEnd"/>
      <w:r w:rsidRPr="005046BB">
        <w:rPr>
          <w:rFonts w:ascii="Arial" w:hAnsi="Arial" w:cs="Arial"/>
          <w:b w:val="0"/>
          <w:bCs/>
          <w:sz w:val="20"/>
        </w:rPr>
        <w:t>, vč</w:t>
      </w:r>
      <w:r w:rsidR="00E70424" w:rsidRPr="005046BB">
        <w:rPr>
          <w:rFonts w:ascii="Arial" w:hAnsi="Arial" w:cs="Arial"/>
          <w:b w:val="0"/>
          <w:bCs/>
          <w:sz w:val="20"/>
        </w:rPr>
        <w:t xml:space="preserve">etně práva přijímat </w:t>
      </w:r>
      <w:r w:rsidR="00294F64">
        <w:rPr>
          <w:rFonts w:ascii="Arial" w:hAnsi="Arial" w:cs="Arial"/>
          <w:b w:val="0"/>
          <w:bCs/>
          <w:sz w:val="20"/>
        </w:rPr>
        <w:t>vodné</w:t>
      </w:r>
      <w:r w:rsidR="00E70424" w:rsidRPr="005046BB">
        <w:rPr>
          <w:rFonts w:ascii="Arial" w:hAnsi="Arial" w:cs="Arial"/>
          <w:b w:val="0"/>
          <w:bCs/>
          <w:sz w:val="20"/>
        </w:rPr>
        <w:t xml:space="preserve"> </w:t>
      </w:r>
      <w:r w:rsidR="00E35C1D" w:rsidRPr="005046BB">
        <w:rPr>
          <w:rFonts w:ascii="Arial" w:hAnsi="Arial" w:cs="Arial"/>
          <w:b w:val="0"/>
          <w:bCs/>
          <w:sz w:val="20"/>
        </w:rPr>
        <w:t>a</w:t>
      </w:r>
      <w:r w:rsidR="00D86ADF" w:rsidRPr="00EA08FD">
        <w:rPr>
          <w:rFonts w:ascii="Arial" w:hAnsi="Arial" w:cs="Arial"/>
          <w:b w:val="0"/>
          <w:bCs/>
          <w:sz w:val="20"/>
        </w:rPr>
        <w:t> </w:t>
      </w:r>
      <w:r w:rsidR="00E35C1D" w:rsidRPr="005046BB">
        <w:rPr>
          <w:rFonts w:ascii="Arial" w:hAnsi="Arial" w:cs="Arial"/>
          <w:b w:val="0"/>
          <w:bCs/>
          <w:sz w:val="20"/>
        </w:rPr>
        <w:t xml:space="preserve">přijímat a hradit úplaty za </w:t>
      </w:r>
      <w:r w:rsidR="00294F64">
        <w:rPr>
          <w:rFonts w:ascii="Arial" w:hAnsi="Arial" w:cs="Arial"/>
          <w:b w:val="0"/>
          <w:bCs/>
          <w:sz w:val="20"/>
        </w:rPr>
        <w:t xml:space="preserve">pitnou </w:t>
      </w:r>
      <w:r w:rsidR="00E35C1D" w:rsidRPr="005046BB">
        <w:rPr>
          <w:rFonts w:ascii="Arial" w:hAnsi="Arial" w:cs="Arial"/>
          <w:b w:val="0"/>
          <w:bCs/>
          <w:sz w:val="20"/>
        </w:rPr>
        <w:t>vodu pře</w:t>
      </w:r>
      <w:r w:rsidR="00294F64">
        <w:rPr>
          <w:rFonts w:ascii="Arial" w:hAnsi="Arial" w:cs="Arial"/>
          <w:b w:val="0"/>
          <w:bCs/>
          <w:sz w:val="20"/>
        </w:rPr>
        <w:t>danou</w:t>
      </w:r>
      <w:r w:rsidR="00AC3148" w:rsidRPr="005046BB">
        <w:rPr>
          <w:rFonts w:ascii="Arial" w:hAnsi="Arial" w:cs="Arial"/>
          <w:b w:val="0"/>
          <w:bCs/>
          <w:sz w:val="20"/>
        </w:rPr>
        <w:t>,</w:t>
      </w:r>
      <w:r w:rsidR="0041093A" w:rsidRPr="005046BB">
        <w:rPr>
          <w:rFonts w:ascii="Arial" w:hAnsi="Arial" w:cs="Arial"/>
          <w:b w:val="0"/>
          <w:bCs/>
          <w:sz w:val="20"/>
        </w:rPr>
        <w:t xml:space="preserve"> </w:t>
      </w:r>
      <w:r w:rsidR="00A50A7D" w:rsidRPr="005046BB">
        <w:rPr>
          <w:rFonts w:ascii="Arial" w:hAnsi="Arial" w:cs="Arial"/>
          <w:b w:val="0"/>
          <w:bCs/>
          <w:sz w:val="20"/>
        </w:rPr>
        <w:t>dohodly</w:t>
      </w:r>
      <w:r w:rsidRPr="005046BB">
        <w:rPr>
          <w:rFonts w:ascii="Arial" w:hAnsi="Arial" w:cs="Arial"/>
          <w:b w:val="0"/>
          <w:bCs/>
          <w:sz w:val="20"/>
        </w:rPr>
        <w:t xml:space="preserve"> se </w:t>
      </w:r>
      <w:r w:rsidR="00857A70">
        <w:rPr>
          <w:rFonts w:ascii="Arial" w:hAnsi="Arial" w:cs="Arial"/>
          <w:b w:val="0"/>
          <w:bCs/>
          <w:sz w:val="20"/>
        </w:rPr>
        <w:t>VKM a VNV 1</w:t>
      </w:r>
      <w:r w:rsidRPr="0071424B">
        <w:rPr>
          <w:rFonts w:ascii="Arial" w:hAnsi="Arial" w:cs="Arial"/>
          <w:b w:val="0"/>
          <w:bCs/>
          <w:sz w:val="20"/>
        </w:rPr>
        <w:t xml:space="preserve"> na </w:t>
      </w:r>
      <w:r w:rsidR="007E1E87" w:rsidRPr="0071424B">
        <w:rPr>
          <w:rFonts w:ascii="Arial" w:hAnsi="Arial" w:cs="Arial"/>
          <w:b w:val="0"/>
          <w:bCs/>
          <w:sz w:val="20"/>
        </w:rPr>
        <w:t xml:space="preserve">tom, že </w:t>
      </w:r>
      <w:r w:rsidR="00D86ADF">
        <w:rPr>
          <w:rFonts w:ascii="Arial" w:hAnsi="Arial" w:cs="Arial"/>
          <w:b w:val="0"/>
          <w:bCs/>
          <w:sz w:val="20"/>
        </w:rPr>
        <w:t>VKM a</w:t>
      </w:r>
      <w:r w:rsidR="00D86ADF" w:rsidRPr="00EA08FD">
        <w:rPr>
          <w:rFonts w:ascii="Arial" w:hAnsi="Arial" w:cs="Arial"/>
          <w:b w:val="0"/>
          <w:bCs/>
          <w:sz w:val="20"/>
        </w:rPr>
        <w:t> </w:t>
      </w:r>
      <w:r w:rsidR="00857A70">
        <w:rPr>
          <w:rFonts w:ascii="Arial" w:hAnsi="Arial" w:cs="Arial"/>
          <w:b w:val="0"/>
          <w:bCs/>
          <w:sz w:val="20"/>
        </w:rPr>
        <w:t>VNV</w:t>
      </w:r>
      <w:r w:rsidR="00D86ADF" w:rsidRPr="00EA08FD">
        <w:rPr>
          <w:rFonts w:ascii="Arial" w:hAnsi="Arial" w:cs="Arial"/>
          <w:b w:val="0"/>
          <w:bCs/>
          <w:sz w:val="20"/>
        </w:rPr>
        <w:t> </w:t>
      </w:r>
      <w:r w:rsidR="00857A70">
        <w:rPr>
          <w:rFonts w:ascii="Arial" w:hAnsi="Arial" w:cs="Arial"/>
          <w:b w:val="0"/>
          <w:bCs/>
          <w:sz w:val="20"/>
        </w:rPr>
        <w:t>1</w:t>
      </w:r>
      <w:r w:rsidR="000372E1" w:rsidRPr="0071424B">
        <w:rPr>
          <w:rFonts w:ascii="Arial" w:hAnsi="Arial" w:cs="Arial"/>
          <w:b w:val="0"/>
          <w:bCs/>
          <w:sz w:val="20"/>
        </w:rPr>
        <w:t xml:space="preserve"> bud</w:t>
      </w:r>
      <w:r w:rsidR="00D86ADF">
        <w:rPr>
          <w:rFonts w:ascii="Arial" w:hAnsi="Arial" w:cs="Arial"/>
          <w:b w:val="0"/>
          <w:bCs/>
          <w:sz w:val="20"/>
        </w:rPr>
        <w:t>ou</w:t>
      </w:r>
      <w:r w:rsidR="000372E1" w:rsidRPr="0071424B">
        <w:rPr>
          <w:rFonts w:ascii="Arial" w:hAnsi="Arial" w:cs="Arial"/>
          <w:b w:val="0"/>
          <w:bCs/>
          <w:sz w:val="20"/>
        </w:rPr>
        <w:t xml:space="preserve"> svá</w:t>
      </w:r>
      <w:r w:rsidR="007E1E87" w:rsidRPr="0071424B">
        <w:rPr>
          <w:rFonts w:ascii="Arial" w:hAnsi="Arial" w:cs="Arial"/>
          <w:b w:val="0"/>
          <w:bCs/>
          <w:sz w:val="20"/>
        </w:rPr>
        <w:t xml:space="preserve"> práva a </w:t>
      </w:r>
      <w:r w:rsidRPr="0071424B">
        <w:rPr>
          <w:rFonts w:ascii="Arial" w:hAnsi="Arial" w:cs="Arial"/>
          <w:b w:val="0"/>
          <w:bCs/>
          <w:sz w:val="20"/>
        </w:rPr>
        <w:t>povinnosti vyplývající z této Dohody a vztahující se k provozování vodovod</w:t>
      </w:r>
      <w:r w:rsidR="00857A70">
        <w:rPr>
          <w:rFonts w:ascii="Arial" w:hAnsi="Arial" w:cs="Arial"/>
          <w:b w:val="0"/>
          <w:bCs/>
          <w:sz w:val="20"/>
        </w:rPr>
        <w:t>u VNV 1</w:t>
      </w:r>
      <w:r w:rsidRPr="0071424B">
        <w:rPr>
          <w:rFonts w:ascii="Arial" w:hAnsi="Arial" w:cs="Arial"/>
          <w:b w:val="0"/>
          <w:bCs/>
          <w:sz w:val="20"/>
        </w:rPr>
        <w:t xml:space="preserve"> vykonáva</w:t>
      </w:r>
      <w:r w:rsidR="00B31539" w:rsidRPr="0071424B">
        <w:rPr>
          <w:rFonts w:ascii="Arial" w:hAnsi="Arial" w:cs="Arial"/>
          <w:b w:val="0"/>
          <w:bCs/>
          <w:sz w:val="20"/>
        </w:rPr>
        <w:t>t prostřednictvím výše uvedeného provozovatele</w:t>
      </w:r>
      <w:r w:rsidR="00A72A93" w:rsidRPr="005046BB">
        <w:rPr>
          <w:rFonts w:ascii="Arial" w:hAnsi="Arial" w:cs="Arial"/>
          <w:b w:val="0"/>
          <w:bCs/>
          <w:sz w:val="20"/>
        </w:rPr>
        <w:t xml:space="preserve">. Tím není dotčeno právo </w:t>
      </w:r>
      <w:r w:rsidR="00857A70">
        <w:rPr>
          <w:rFonts w:ascii="Arial" w:hAnsi="Arial" w:cs="Arial"/>
          <w:b w:val="0"/>
          <w:bCs/>
          <w:sz w:val="20"/>
        </w:rPr>
        <w:t>VNV 1</w:t>
      </w:r>
      <w:r w:rsidR="00E35C1D" w:rsidRPr="005046BB">
        <w:rPr>
          <w:rFonts w:ascii="Arial" w:hAnsi="Arial" w:cs="Arial"/>
          <w:b w:val="0"/>
          <w:bCs/>
          <w:sz w:val="20"/>
        </w:rPr>
        <w:t xml:space="preserve"> </w:t>
      </w:r>
      <w:r w:rsidR="00A72A93" w:rsidRPr="005046BB">
        <w:rPr>
          <w:rFonts w:ascii="Arial" w:hAnsi="Arial" w:cs="Arial"/>
          <w:b w:val="0"/>
          <w:bCs/>
          <w:sz w:val="20"/>
        </w:rPr>
        <w:t>změnit režim provozování jinak.</w:t>
      </w:r>
    </w:p>
    <w:p w14:paraId="7F9F0749" w14:textId="33F3CDB2" w:rsidR="008204A0" w:rsidRPr="005046BB" w:rsidRDefault="008204A0" w:rsidP="0071424B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3226F2">
        <w:rPr>
          <w:rFonts w:ascii="Arial" w:hAnsi="Arial"/>
          <w:b w:val="0"/>
          <w:sz w:val="20"/>
        </w:rPr>
        <w:t>VKM se zavazuje posuzovat kapacitní a technické možnosti vodovodů VKM a VNV 1 a zajišťovat vydávání stanovisek k záměrům jiných investorů ve vztahu k vodovodu VNV 1, a to včetně vodovodních přípojek.</w:t>
      </w:r>
    </w:p>
    <w:p w14:paraId="4D27CEC1" w14:textId="7426376B" w:rsidR="00334060" w:rsidRDefault="00ED4573" w:rsidP="005046BB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5046BB">
        <w:rPr>
          <w:rFonts w:ascii="Arial" w:hAnsi="Arial" w:cs="Arial"/>
          <w:b w:val="0"/>
          <w:bCs/>
          <w:sz w:val="20"/>
        </w:rPr>
        <w:lastRenderedPageBreak/>
        <w:t xml:space="preserve">Provozovatel a </w:t>
      </w:r>
      <w:r w:rsidR="00857A70">
        <w:rPr>
          <w:rFonts w:ascii="Arial" w:hAnsi="Arial" w:cs="Arial"/>
          <w:b w:val="0"/>
          <w:bCs/>
          <w:sz w:val="20"/>
        </w:rPr>
        <w:t>VNV 2</w:t>
      </w:r>
      <w:r w:rsidRPr="005046BB">
        <w:rPr>
          <w:rFonts w:ascii="Arial" w:hAnsi="Arial" w:cs="Arial"/>
          <w:b w:val="0"/>
          <w:bCs/>
          <w:sz w:val="20"/>
        </w:rPr>
        <w:t xml:space="preserve">, resp. provozovatel </w:t>
      </w:r>
      <w:r w:rsidR="00857A70">
        <w:rPr>
          <w:rFonts w:ascii="Arial" w:hAnsi="Arial" w:cs="Arial"/>
          <w:b w:val="0"/>
          <w:bCs/>
          <w:sz w:val="20"/>
        </w:rPr>
        <w:t>VNV 2</w:t>
      </w:r>
      <w:r w:rsidRPr="005046BB">
        <w:rPr>
          <w:rFonts w:ascii="Arial" w:hAnsi="Arial" w:cs="Arial"/>
          <w:b w:val="0"/>
          <w:bCs/>
          <w:sz w:val="20"/>
        </w:rPr>
        <w:t xml:space="preserve"> uzavřou dohodu, ve které budou dohodnuty všechny další provozní povinnosti, které jsou spojené s</w:t>
      </w:r>
      <w:r w:rsidR="006933E6">
        <w:rPr>
          <w:rFonts w:ascii="Arial" w:hAnsi="Arial" w:cs="Arial"/>
          <w:b w:val="0"/>
          <w:bCs/>
          <w:sz w:val="20"/>
        </w:rPr>
        <w:t> dodávkami pitné vody</w:t>
      </w:r>
      <w:r w:rsidRPr="005046BB">
        <w:rPr>
          <w:rFonts w:ascii="Arial" w:hAnsi="Arial" w:cs="Arial"/>
          <w:b w:val="0"/>
          <w:bCs/>
          <w:sz w:val="20"/>
        </w:rPr>
        <w:t xml:space="preserve"> ve smyslu § 8 odst. 15 </w:t>
      </w:r>
      <w:proofErr w:type="spellStart"/>
      <w:r w:rsidRPr="005046BB">
        <w:rPr>
          <w:rFonts w:ascii="Arial" w:hAnsi="Arial" w:cs="Arial"/>
          <w:b w:val="0"/>
          <w:bCs/>
          <w:sz w:val="20"/>
        </w:rPr>
        <w:t>ZVaK</w:t>
      </w:r>
      <w:proofErr w:type="spellEnd"/>
      <w:r w:rsidRPr="005046BB">
        <w:rPr>
          <w:rFonts w:ascii="Arial" w:hAnsi="Arial" w:cs="Arial"/>
          <w:b w:val="0"/>
          <w:bCs/>
          <w:sz w:val="20"/>
        </w:rPr>
        <w:t xml:space="preserve"> a které neupravuje tato dohoda.</w:t>
      </w:r>
      <w:bookmarkStart w:id="3" w:name="_Hlk81819761"/>
    </w:p>
    <w:bookmarkEnd w:id="3"/>
    <w:p w14:paraId="0B339B5B" w14:textId="316F2E0A" w:rsidR="00ED4573" w:rsidRDefault="00334060" w:rsidP="005046BB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Každá ze Smluvních stran se zavazuje zajistit, že </w:t>
      </w:r>
      <w:r w:rsidR="004B70FD">
        <w:rPr>
          <w:rFonts w:ascii="Arial" w:hAnsi="Arial" w:cs="Arial"/>
          <w:b w:val="0"/>
          <w:bCs/>
          <w:sz w:val="20"/>
        </w:rPr>
        <w:t xml:space="preserve">(i) </w:t>
      </w:r>
      <w:r>
        <w:rPr>
          <w:rFonts w:ascii="Arial" w:hAnsi="Arial" w:cs="Arial"/>
          <w:b w:val="0"/>
          <w:bCs/>
          <w:sz w:val="20"/>
        </w:rPr>
        <w:t>smlouva, na základě</w:t>
      </w:r>
      <w:r w:rsidR="00C652C2">
        <w:rPr>
          <w:rFonts w:ascii="Arial" w:hAnsi="Arial" w:cs="Arial"/>
          <w:b w:val="0"/>
          <w:bCs/>
          <w:sz w:val="20"/>
        </w:rPr>
        <w:t>,</w:t>
      </w:r>
      <w:r>
        <w:rPr>
          <w:rFonts w:ascii="Arial" w:hAnsi="Arial" w:cs="Arial"/>
          <w:b w:val="0"/>
          <w:bCs/>
          <w:sz w:val="20"/>
        </w:rPr>
        <w:t xml:space="preserve"> které je provozován</w:t>
      </w:r>
      <w:r w:rsidR="004B70FD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vodovod v jejím vlastnictví</w:t>
      </w:r>
      <w:r w:rsidR="004B70FD">
        <w:rPr>
          <w:rFonts w:ascii="Arial" w:hAnsi="Arial" w:cs="Arial"/>
          <w:b w:val="0"/>
          <w:bCs/>
          <w:sz w:val="20"/>
        </w:rPr>
        <w:t xml:space="preserve"> a (</w:t>
      </w:r>
      <w:proofErr w:type="spellStart"/>
      <w:r w:rsidR="004B70FD">
        <w:rPr>
          <w:rFonts w:ascii="Arial" w:hAnsi="Arial" w:cs="Arial"/>
          <w:b w:val="0"/>
          <w:bCs/>
          <w:sz w:val="20"/>
        </w:rPr>
        <w:t>ii</w:t>
      </w:r>
      <w:proofErr w:type="spellEnd"/>
      <w:r w:rsidR="004B70FD">
        <w:rPr>
          <w:rFonts w:ascii="Arial" w:hAnsi="Arial" w:cs="Arial"/>
          <w:b w:val="0"/>
          <w:bCs/>
          <w:sz w:val="20"/>
        </w:rPr>
        <w:t>) dohoda dle čl. 4.</w:t>
      </w:r>
      <w:r w:rsidR="00993899">
        <w:rPr>
          <w:rFonts w:ascii="Arial" w:hAnsi="Arial" w:cs="Arial"/>
          <w:b w:val="0"/>
          <w:bCs/>
          <w:sz w:val="20"/>
        </w:rPr>
        <w:t>8.</w:t>
      </w:r>
      <w:r w:rsidR="004B70FD">
        <w:rPr>
          <w:rFonts w:ascii="Arial" w:hAnsi="Arial" w:cs="Arial"/>
          <w:b w:val="0"/>
          <w:bCs/>
          <w:sz w:val="20"/>
        </w:rPr>
        <w:t xml:space="preserve"> této dohody nebude obsahovat ustanovení, která by byla v rozporu s touto dohodou a právy a povinnostmi v ní sjednanými či která by znemožňovala jejich výkon a plnění.</w:t>
      </w:r>
    </w:p>
    <w:p w14:paraId="0C9E0033" w14:textId="38479F1E" w:rsidR="00D86ADF" w:rsidRPr="00B4743F" w:rsidRDefault="00D86ADF" w:rsidP="00D86ADF">
      <w:pPr>
        <w:keepNext/>
        <w:numPr>
          <w:ilvl w:val="0"/>
          <w:numId w:val="17"/>
        </w:numPr>
        <w:spacing w:before="360" w:after="120"/>
        <w:jc w:val="center"/>
        <w:rPr>
          <w:rFonts w:ascii="Arial" w:hAnsi="Arial" w:cs="Arial"/>
          <w:b/>
          <w:sz w:val="20"/>
          <w:szCs w:val="20"/>
        </w:rPr>
      </w:pPr>
      <w:r w:rsidRPr="00B4743F">
        <w:rPr>
          <w:rFonts w:ascii="Arial" w:hAnsi="Arial" w:cs="Arial"/>
          <w:b/>
          <w:sz w:val="20"/>
          <w:szCs w:val="20"/>
        </w:rPr>
        <w:t xml:space="preserve">Vzájemná práva a povinnosti </w:t>
      </w:r>
      <w:r w:rsidR="003C084D">
        <w:rPr>
          <w:rFonts w:ascii="Arial" w:hAnsi="Arial" w:cs="Arial"/>
          <w:b/>
          <w:sz w:val="20"/>
          <w:szCs w:val="20"/>
        </w:rPr>
        <w:t>Smluvních stran</w:t>
      </w:r>
      <w:r w:rsidRPr="00B4743F">
        <w:rPr>
          <w:rFonts w:ascii="Arial" w:hAnsi="Arial" w:cs="Arial"/>
          <w:b/>
          <w:sz w:val="20"/>
          <w:szCs w:val="20"/>
        </w:rPr>
        <w:t xml:space="preserve"> </w:t>
      </w:r>
    </w:p>
    <w:p w14:paraId="247A6485" w14:textId="0C78102E" w:rsidR="00D86ADF" w:rsidRPr="00B4743F" w:rsidRDefault="003C084D" w:rsidP="003C084D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Smluvní strany</w:t>
      </w:r>
      <w:r w:rsidR="00D86ADF" w:rsidRPr="00B4743F">
        <w:rPr>
          <w:rFonts w:ascii="Arial" w:hAnsi="Arial" w:cs="Arial"/>
          <w:b w:val="0"/>
          <w:bCs/>
          <w:sz w:val="20"/>
        </w:rPr>
        <w:t xml:space="preserve"> se zavazuj</w:t>
      </w:r>
      <w:r w:rsidR="00D86ADF">
        <w:rPr>
          <w:rFonts w:ascii="Arial" w:hAnsi="Arial" w:cs="Arial"/>
          <w:b w:val="0"/>
          <w:bCs/>
          <w:sz w:val="20"/>
        </w:rPr>
        <w:t>í</w:t>
      </w:r>
      <w:r w:rsidR="00D86ADF" w:rsidRPr="00B4743F">
        <w:rPr>
          <w:rFonts w:ascii="Arial" w:hAnsi="Arial" w:cs="Arial"/>
          <w:b w:val="0"/>
          <w:bCs/>
          <w:sz w:val="20"/>
        </w:rPr>
        <w:t>, že bud</w:t>
      </w:r>
      <w:r w:rsidR="00D86ADF">
        <w:rPr>
          <w:rFonts w:ascii="Arial" w:hAnsi="Arial" w:cs="Arial"/>
          <w:b w:val="0"/>
          <w:bCs/>
          <w:sz w:val="20"/>
        </w:rPr>
        <w:t>ou</w:t>
      </w:r>
      <w:r w:rsidR="00D86ADF" w:rsidRPr="00B4743F">
        <w:rPr>
          <w:rFonts w:ascii="Arial" w:hAnsi="Arial" w:cs="Arial"/>
          <w:b w:val="0"/>
          <w:bCs/>
          <w:sz w:val="20"/>
        </w:rPr>
        <w:t xml:space="preserve"> plnit všechny povinnosti vlastníka svého vodovodu, které ukládá </w:t>
      </w:r>
      <w:proofErr w:type="spellStart"/>
      <w:r w:rsidR="00D86ADF" w:rsidRPr="00B4743F">
        <w:rPr>
          <w:rFonts w:ascii="Arial" w:hAnsi="Arial" w:cs="Arial"/>
          <w:b w:val="0"/>
          <w:bCs/>
          <w:sz w:val="20"/>
        </w:rPr>
        <w:t>ZVaK</w:t>
      </w:r>
      <w:proofErr w:type="spellEnd"/>
      <w:r w:rsidR="00D86ADF" w:rsidRPr="00B4743F">
        <w:rPr>
          <w:rFonts w:ascii="Arial" w:hAnsi="Arial" w:cs="Arial"/>
          <w:b w:val="0"/>
          <w:bCs/>
          <w:sz w:val="20"/>
        </w:rPr>
        <w:t>.</w:t>
      </w:r>
    </w:p>
    <w:p w14:paraId="066EFA71" w14:textId="284F8F38" w:rsidR="00D86ADF" w:rsidRPr="00B4743F" w:rsidRDefault="003C084D" w:rsidP="003C084D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Smluvní strany</w:t>
      </w:r>
      <w:r w:rsidR="00D86ADF" w:rsidRPr="00B4743F">
        <w:rPr>
          <w:rFonts w:ascii="Arial" w:hAnsi="Arial" w:cs="Arial"/>
          <w:b w:val="0"/>
          <w:bCs/>
          <w:sz w:val="20"/>
        </w:rPr>
        <w:t xml:space="preserve"> se shodně zavazují společně jednat s dostatečným předstihem o všech záležitostech týkajících se vodovod</w:t>
      </w:r>
      <w:r>
        <w:rPr>
          <w:rFonts w:ascii="Arial" w:hAnsi="Arial" w:cs="Arial"/>
          <w:b w:val="0"/>
          <w:bCs/>
          <w:sz w:val="20"/>
        </w:rPr>
        <w:t>ů v jejich vlastnictví</w:t>
      </w:r>
      <w:r w:rsidR="00D86ADF" w:rsidRPr="00B4743F">
        <w:rPr>
          <w:rFonts w:ascii="Arial" w:hAnsi="Arial" w:cs="Arial"/>
          <w:b w:val="0"/>
          <w:bCs/>
          <w:sz w:val="20"/>
        </w:rPr>
        <w:t>, které jsou předmětem této dohody. Smluvní strany se budou vždy vzájemně informovat, pokud kterýkoliv z nich usoudí, že záležitost může mít význam pro zajištění kvalitního, plynulého a bezpečného provozování vodovod</w:t>
      </w:r>
      <w:r w:rsidR="00EE29E3">
        <w:rPr>
          <w:rFonts w:ascii="Arial" w:hAnsi="Arial" w:cs="Arial"/>
          <w:b w:val="0"/>
          <w:bCs/>
          <w:sz w:val="20"/>
        </w:rPr>
        <w:t>ů v jejich vlastnictví</w:t>
      </w:r>
      <w:r w:rsidR="00D86ADF" w:rsidRPr="00B4743F">
        <w:rPr>
          <w:rFonts w:ascii="Arial" w:hAnsi="Arial" w:cs="Arial"/>
          <w:b w:val="0"/>
          <w:bCs/>
          <w:sz w:val="20"/>
        </w:rPr>
        <w:t>.</w:t>
      </w:r>
    </w:p>
    <w:p w14:paraId="6A8A7666" w14:textId="1D721983" w:rsidR="00D86ADF" w:rsidRPr="00B11464" w:rsidRDefault="00D86ADF" w:rsidP="003C084D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bCs/>
          <w:sz w:val="20"/>
        </w:rPr>
        <w:t>VKM a VNV 1</w:t>
      </w:r>
      <w:r w:rsidRPr="00B4743F">
        <w:rPr>
          <w:rFonts w:ascii="Arial" w:hAnsi="Arial" w:cs="Arial"/>
          <w:b w:val="0"/>
          <w:bCs/>
          <w:sz w:val="20"/>
        </w:rPr>
        <w:t xml:space="preserve"> shodně prohlašují, že berou na vědomí a souhlasí s tím, aby písemné smlouvy s odběrateli pitné vody uzavíral provozovatel.</w:t>
      </w:r>
    </w:p>
    <w:p w14:paraId="61535D91" w14:textId="7843A49A" w:rsidR="00B048A9" w:rsidRPr="00B048A9" w:rsidRDefault="00B048A9" w:rsidP="003C084D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11464">
        <w:rPr>
          <w:rFonts w:ascii="Arial" w:hAnsi="Arial" w:cs="Arial"/>
          <w:sz w:val="20"/>
        </w:rPr>
        <w:t xml:space="preserve">Práva </w:t>
      </w:r>
      <w:r w:rsidRPr="005046BB">
        <w:rPr>
          <w:rFonts w:ascii="Arial" w:hAnsi="Arial" w:cs="Arial"/>
          <w:sz w:val="20"/>
        </w:rPr>
        <w:t xml:space="preserve">a povinnosti </w:t>
      </w:r>
      <w:r>
        <w:rPr>
          <w:rFonts w:ascii="Arial" w:hAnsi="Arial" w:cs="Arial"/>
          <w:sz w:val="20"/>
        </w:rPr>
        <w:t>V</w:t>
      </w:r>
      <w:r w:rsidR="00D25CBA">
        <w:rPr>
          <w:rFonts w:ascii="Arial" w:hAnsi="Arial" w:cs="Arial"/>
          <w:sz w:val="20"/>
        </w:rPr>
        <w:t>KM</w:t>
      </w:r>
      <w:r>
        <w:rPr>
          <w:rFonts w:ascii="Arial" w:hAnsi="Arial" w:cs="Arial"/>
          <w:sz w:val="20"/>
        </w:rPr>
        <w:t xml:space="preserve">, </w:t>
      </w:r>
      <w:r w:rsidRPr="005046BB">
        <w:rPr>
          <w:rFonts w:ascii="Arial" w:hAnsi="Arial" w:cs="Arial"/>
          <w:sz w:val="20"/>
        </w:rPr>
        <w:t>vykonávané provozovatelem za V</w:t>
      </w:r>
      <w:r w:rsidR="00D25CBA">
        <w:rPr>
          <w:rFonts w:ascii="Arial" w:hAnsi="Arial" w:cs="Arial"/>
          <w:sz w:val="20"/>
        </w:rPr>
        <w:t>KM</w:t>
      </w:r>
    </w:p>
    <w:p w14:paraId="37E48541" w14:textId="5DE6262C" w:rsidR="00BD0442" w:rsidRDefault="00BD0442" w:rsidP="00D25CBA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Provozovatel je oprávněn přerušit nebo omezit dodávku pitné vody do vodovodu VNV 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B4743F">
        <w:rPr>
          <w:rFonts w:ascii="Arial" w:hAnsi="Arial" w:cs="Arial"/>
          <w:b w:val="0"/>
          <w:bCs/>
          <w:sz w:val="20"/>
        </w:rPr>
        <w:t>bez předchozího upozornění jen v případech živelní pohromy, při havárii vodovodu, vodovodní přípojky nebo při možném ohrožení zdraví lidí nebo majetku.</w:t>
      </w:r>
    </w:p>
    <w:p w14:paraId="28AD1A40" w14:textId="7BC917B9" w:rsidR="00BD0442" w:rsidRDefault="00DA4B44" w:rsidP="00D25CBA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Provozovatel je oprávněn přerušit nebo omezit dodávku pitné vody do vodovodu VNV 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B4743F">
        <w:rPr>
          <w:rFonts w:ascii="Arial" w:hAnsi="Arial" w:cs="Arial"/>
          <w:b w:val="0"/>
          <w:bCs/>
          <w:sz w:val="20"/>
        </w:rPr>
        <w:t>při provádění plánovaných oprav, údržbových nebo revizních prací, a to do doby, než pomine důvod přerušení nebo omezení.</w:t>
      </w:r>
    </w:p>
    <w:p w14:paraId="77E1F505" w14:textId="4B5E5BA4" w:rsidR="00DA4B44" w:rsidRPr="00DA4B44" w:rsidRDefault="00DA4B44" w:rsidP="00D25CBA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4743F">
        <w:rPr>
          <w:rFonts w:ascii="Arial" w:hAnsi="Arial" w:cs="Arial"/>
          <w:b w:val="0"/>
          <w:bCs/>
          <w:sz w:val="20"/>
        </w:rPr>
        <w:t xml:space="preserve">V případě přerušení nebo omezení dodávky vody podle odst. </w:t>
      </w:r>
      <w:r w:rsidR="00E210AD">
        <w:rPr>
          <w:rFonts w:ascii="Arial" w:hAnsi="Arial" w:cs="Arial"/>
          <w:b w:val="0"/>
          <w:bCs/>
          <w:sz w:val="20"/>
        </w:rPr>
        <w:t>5.4.</w:t>
      </w:r>
      <w:r w:rsidR="00D25CBA">
        <w:rPr>
          <w:rFonts w:ascii="Arial" w:hAnsi="Arial" w:cs="Arial"/>
          <w:b w:val="0"/>
          <w:bCs/>
          <w:sz w:val="20"/>
        </w:rPr>
        <w:t>1.</w:t>
      </w:r>
      <w:r w:rsidRPr="00B4743F">
        <w:rPr>
          <w:rFonts w:ascii="Arial" w:hAnsi="Arial" w:cs="Arial"/>
          <w:b w:val="0"/>
          <w:bCs/>
          <w:sz w:val="20"/>
        </w:rPr>
        <w:t xml:space="preserve"> nebo odst. </w:t>
      </w:r>
      <w:r w:rsidR="00E210AD">
        <w:rPr>
          <w:rFonts w:ascii="Arial" w:hAnsi="Arial" w:cs="Arial"/>
          <w:b w:val="0"/>
          <w:bCs/>
          <w:sz w:val="20"/>
        </w:rPr>
        <w:t>5.</w:t>
      </w:r>
      <w:r w:rsidR="00D25CBA">
        <w:rPr>
          <w:rFonts w:ascii="Arial" w:hAnsi="Arial" w:cs="Arial"/>
          <w:b w:val="0"/>
          <w:bCs/>
          <w:sz w:val="20"/>
        </w:rPr>
        <w:t>4</w:t>
      </w:r>
      <w:r w:rsidR="00E210AD">
        <w:rPr>
          <w:rFonts w:ascii="Arial" w:hAnsi="Arial" w:cs="Arial"/>
          <w:b w:val="0"/>
          <w:bCs/>
          <w:sz w:val="20"/>
        </w:rPr>
        <w:t>.</w:t>
      </w:r>
      <w:r w:rsidR="00D25CBA">
        <w:rPr>
          <w:rFonts w:ascii="Arial" w:hAnsi="Arial" w:cs="Arial"/>
          <w:b w:val="0"/>
          <w:bCs/>
          <w:sz w:val="20"/>
        </w:rPr>
        <w:t>2.</w:t>
      </w:r>
      <w:r w:rsidRPr="00B4743F">
        <w:rPr>
          <w:rFonts w:ascii="Arial" w:hAnsi="Arial" w:cs="Arial"/>
          <w:b w:val="0"/>
          <w:bCs/>
          <w:sz w:val="20"/>
        </w:rPr>
        <w:t xml:space="preserve"> je provozovatel oprávněn stanovit podmínky tohoto přerušení nebo omezení.</w:t>
      </w:r>
    </w:p>
    <w:p w14:paraId="375B0988" w14:textId="77777777" w:rsidR="00E210AD" w:rsidRDefault="00DA4B44" w:rsidP="00D25CBA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VKM a VNV 1</w:t>
      </w:r>
      <w:r w:rsidRPr="006318E1">
        <w:rPr>
          <w:rFonts w:ascii="Arial" w:hAnsi="Arial" w:cs="Arial"/>
          <w:b w:val="0"/>
          <w:bCs/>
          <w:sz w:val="20"/>
        </w:rPr>
        <w:t xml:space="preserve"> se prostřednictvím provozovatele zavazují poskytovat si při plnění povinností z této dohody součinnost zejména při odstraňování závad na jejich vodovodech a překážek, které by mohly bránit plnění povinností podle této dohody, zejména </w:t>
      </w:r>
      <w:r>
        <w:rPr>
          <w:rFonts w:ascii="Arial" w:hAnsi="Arial" w:cs="Arial"/>
          <w:b w:val="0"/>
          <w:bCs/>
          <w:sz w:val="20"/>
        </w:rPr>
        <w:t>do</w:t>
      </w:r>
      <w:r w:rsidRPr="006318E1">
        <w:rPr>
          <w:rFonts w:ascii="Arial" w:hAnsi="Arial" w:cs="Arial"/>
          <w:b w:val="0"/>
          <w:bCs/>
          <w:sz w:val="20"/>
        </w:rPr>
        <w:t>dávání pitné vody, a kontrole práv a</w:t>
      </w:r>
      <w:r>
        <w:rPr>
          <w:rFonts w:ascii="Arial" w:hAnsi="Arial" w:cs="Arial"/>
          <w:b w:val="0"/>
          <w:bCs/>
          <w:sz w:val="20"/>
        </w:rPr>
        <w:t> </w:t>
      </w:r>
      <w:r w:rsidRPr="006318E1">
        <w:rPr>
          <w:rFonts w:ascii="Arial" w:hAnsi="Arial" w:cs="Arial"/>
          <w:b w:val="0"/>
          <w:bCs/>
          <w:sz w:val="20"/>
        </w:rPr>
        <w:t>povinností podle této dohody.</w:t>
      </w:r>
      <w:r>
        <w:rPr>
          <w:rFonts w:ascii="Arial" w:hAnsi="Arial" w:cs="Arial"/>
          <w:b w:val="0"/>
          <w:bCs/>
          <w:sz w:val="20"/>
        </w:rPr>
        <w:t xml:space="preserve"> </w:t>
      </w:r>
    </w:p>
    <w:p w14:paraId="106F093E" w14:textId="55BA7030" w:rsidR="00DA4B44" w:rsidRPr="00DA4B44" w:rsidRDefault="00DA4B44" w:rsidP="00D25CBA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DA4B44">
        <w:rPr>
          <w:rFonts w:ascii="Arial" w:hAnsi="Arial" w:cs="Arial"/>
          <w:b w:val="0"/>
          <w:bCs/>
          <w:sz w:val="20"/>
        </w:rPr>
        <w:t xml:space="preserve">Provozovatel je povinen neprodleně odstranit příčinu přerušení nebo omezení dodávky vody podle odst. </w:t>
      </w:r>
      <w:r w:rsidR="00E210AD">
        <w:rPr>
          <w:rFonts w:ascii="Arial" w:hAnsi="Arial" w:cs="Arial"/>
          <w:b w:val="0"/>
          <w:bCs/>
          <w:sz w:val="20"/>
        </w:rPr>
        <w:t>5.4.</w:t>
      </w:r>
      <w:r w:rsidR="00D25CBA">
        <w:rPr>
          <w:rFonts w:ascii="Arial" w:hAnsi="Arial" w:cs="Arial"/>
          <w:b w:val="0"/>
          <w:bCs/>
          <w:sz w:val="20"/>
        </w:rPr>
        <w:t>1.</w:t>
      </w:r>
      <w:r w:rsidRPr="00DA4B44">
        <w:rPr>
          <w:rFonts w:ascii="Arial" w:hAnsi="Arial" w:cs="Arial"/>
          <w:b w:val="0"/>
          <w:bCs/>
          <w:sz w:val="20"/>
        </w:rPr>
        <w:t xml:space="preserve"> nebo odst. </w:t>
      </w:r>
      <w:r w:rsidR="00E210AD">
        <w:rPr>
          <w:rFonts w:ascii="Arial" w:hAnsi="Arial" w:cs="Arial"/>
          <w:b w:val="0"/>
          <w:bCs/>
          <w:sz w:val="20"/>
        </w:rPr>
        <w:t>5.</w:t>
      </w:r>
      <w:r w:rsidR="00D25CBA">
        <w:rPr>
          <w:rFonts w:ascii="Arial" w:hAnsi="Arial" w:cs="Arial"/>
          <w:b w:val="0"/>
          <w:bCs/>
          <w:sz w:val="20"/>
        </w:rPr>
        <w:t>4</w:t>
      </w:r>
      <w:r w:rsidR="00E210AD">
        <w:rPr>
          <w:rFonts w:ascii="Arial" w:hAnsi="Arial" w:cs="Arial"/>
          <w:b w:val="0"/>
          <w:bCs/>
          <w:sz w:val="20"/>
        </w:rPr>
        <w:t>.</w:t>
      </w:r>
      <w:r w:rsidR="00D25CBA">
        <w:rPr>
          <w:rFonts w:ascii="Arial" w:hAnsi="Arial" w:cs="Arial"/>
          <w:b w:val="0"/>
          <w:bCs/>
          <w:sz w:val="20"/>
        </w:rPr>
        <w:t>2.</w:t>
      </w:r>
      <w:r w:rsidRPr="00DA4B44">
        <w:rPr>
          <w:rFonts w:ascii="Arial" w:hAnsi="Arial" w:cs="Arial"/>
          <w:b w:val="0"/>
          <w:bCs/>
          <w:sz w:val="20"/>
        </w:rPr>
        <w:t xml:space="preserve"> a bezodkladně obnovit dodávku vody. VNV 1 je povinen poskytnout VKM veškerou potřebnou součinnost.</w:t>
      </w:r>
    </w:p>
    <w:p w14:paraId="6855D453" w14:textId="7EA0082C" w:rsidR="0020408A" w:rsidRPr="005046BB" w:rsidRDefault="0020408A" w:rsidP="00B11464">
      <w:pPr>
        <w:keepNext/>
        <w:numPr>
          <w:ilvl w:val="1"/>
          <w:numId w:val="17"/>
        </w:numPr>
        <w:spacing w:before="120" w:after="120"/>
        <w:ind w:left="567" w:hanging="573"/>
        <w:rPr>
          <w:rFonts w:ascii="Arial" w:hAnsi="Arial" w:cs="Arial"/>
          <w:b/>
          <w:sz w:val="20"/>
          <w:szCs w:val="20"/>
        </w:rPr>
      </w:pPr>
      <w:r w:rsidRPr="005046BB">
        <w:rPr>
          <w:rFonts w:ascii="Arial" w:hAnsi="Arial" w:cs="Arial"/>
          <w:b/>
          <w:sz w:val="20"/>
          <w:szCs w:val="20"/>
        </w:rPr>
        <w:t xml:space="preserve">Práva </w:t>
      </w:r>
      <w:r w:rsidR="00F212B4" w:rsidRPr="005046BB">
        <w:rPr>
          <w:rFonts w:ascii="Arial" w:hAnsi="Arial" w:cs="Arial"/>
          <w:b/>
          <w:sz w:val="20"/>
          <w:szCs w:val="20"/>
        </w:rPr>
        <w:t xml:space="preserve">a povinnosti </w:t>
      </w:r>
      <w:r w:rsidR="00AC4CA4">
        <w:rPr>
          <w:rFonts w:ascii="Arial" w:hAnsi="Arial" w:cs="Arial"/>
          <w:b/>
          <w:sz w:val="20"/>
          <w:szCs w:val="20"/>
        </w:rPr>
        <w:t>V</w:t>
      </w:r>
      <w:r w:rsidR="00536E17">
        <w:rPr>
          <w:rFonts w:ascii="Arial" w:hAnsi="Arial" w:cs="Arial"/>
          <w:b/>
          <w:sz w:val="20"/>
          <w:szCs w:val="20"/>
        </w:rPr>
        <w:t>NV</w:t>
      </w:r>
      <w:r w:rsidR="00ED1194">
        <w:rPr>
          <w:rFonts w:ascii="Arial" w:hAnsi="Arial" w:cs="Arial"/>
          <w:b/>
          <w:sz w:val="20"/>
          <w:szCs w:val="20"/>
        </w:rPr>
        <w:t xml:space="preserve"> 1</w:t>
      </w:r>
      <w:r w:rsidR="00AC4CA4">
        <w:rPr>
          <w:rFonts w:ascii="Arial" w:hAnsi="Arial" w:cs="Arial"/>
          <w:b/>
          <w:sz w:val="20"/>
          <w:szCs w:val="20"/>
        </w:rPr>
        <w:t xml:space="preserve">, </w:t>
      </w:r>
      <w:r w:rsidR="00556777" w:rsidRPr="005046BB">
        <w:rPr>
          <w:rFonts w:ascii="Arial" w:hAnsi="Arial" w:cs="Arial"/>
          <w:b/>
          <w:sz w:val="20"/>
          <w:szCs w:val="20"/>
        </w:rPr>
        <w:t xml:space="preserve">vykonávané </w:t>
      </w:r>
      <w:r w:rsidR="001E0794" w:rsidRPr="005046BB">
        <w:rPr>
          <w:rFonts w:ascii="Arial" w:hAnsi="Arial" w:cs="Arial"/>
          <w:b/>
          <w:sz w:val="20"/>
          <w:szCs w:val="20"/>
        </w:rPr>
        <w:t>provozovatele</w:t>
      </w:r>
      <w:r w:rsidR="00556777" w:rsidRPr="005046BB">
        <w:rPr>
          <w:rFonts w:ascii="Arial" w:hAnsi="Arial" w:cs="Arial"/>
          <w:b/>
          <w:sz w:val="20"/>
          <w:szCs w:val="20"/>
        </w:rPr>
        <w:t>m za</w:t>
      </w:r>
      <w:r w:rsidR="001E0794" w:rsidRPr="005046BB">
        <w:rPr>
          <w:rFonts w:ascii="Arial" w:hAnsi="Arial" w:cs="Arial"/>
          <w:b/>
          <w:sz w:val="20"/>
          <w:szCs w:val="20"/>
        </w:rPr>
        <w:t xml:space="preserve"> </w:t>
      </w:r>
      <w:r w:rsidRPr="005046BB">
        <w:rPr>
          <w:rFonts w:ascii="Arial" w:hAnsi="Arial" w:cs="Arial"/>
          <w:b/>
          <w:sz w:val="20"/>
          <w:szCs w:val="20"/>
        </w:rPr>
        <w:t>V</w:t>
      </w:r>
      <w:r w:rsidR="00EF5FC2">
        <w:rPr>
          <w:rFonts w:ascii="Arial" w:hAnsi="Arial" w:cs="Arial"/>
          <w:b/>
          <w:sz w:val="20"/>
          <w:szCs w:val="20"/>
        </w:rPr>
        <w:t>NV</w:t>
      </w:r>
      <w:r w:rsidR="00ED1194">
        <w:rPr>
          <w:rFonts w:ascii="Arial" w:hAnsi="Arial" w:cs="Arial"/>
          <w:b/>
          <w:sz w:val="20"/>
          <w:szCs w:val="20"/>
        </w:rPr>
        <w:t xml:space="preserve"> 1</w:t>
      </w:r>
    </w:p>
    <w:p w14:paraId="3FBF65BE" w14:textId="5BD2063C" w:rsidR="0020408A" w:rsidRPr="005046BB" w:rsidRDefault="00F36AAA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5046BB">
        <w:rPr>
          <w:rFonts w:ascii="Arial" w:hAnsi="Arial" w:cs="Arial"/>
          <w:b w:val="0"/>
          <w:bCs/>
          <w:sz w:val="20"/>
        </w:rPr>
        <w:t>Provozovatel</w:t>
      </w:r>
      <w:r w:rsidR="0020408A" w:rsidRPr="005046BB">
        <w:rPr>
          <w:rFonts w:ascii="Arial" w:hAnsi="Arial" w:cs="Arial"/>
          <w:b w:val="0"/>
          <w:bCs/>
          <w:sz w:val="20"/>
        </w:rPr>
        <w:t xml:space="preserve"> bude </w:t>
      </w:r>
      <w:r w:rsidR="00D6230D">
        <w:rPr>
          <w:rFonts w:ascii="Arial" w:hAnsi="Arial" w:cs="Arial"/>
          <w:b w:val="0"/>
          <w:bCs/>
          <w:sz w:val="20"/>
        </w:rPr>
        <w:t xml:space="preserve">na předávacím místě </w:t>
      </w:r>
      <w:r w:rsidR="00001736">
        <w:rPr>
          <w:rFonts w:ascii="Arial" w:hAnsi="Arial" w:cs="Arial"/>
          <w:b w:val="0"/>
          <w:bCs/>
          <w:sz w:val="20"/>
        </w:rPr>
        <w:t xml:space="preserve">dle čl. 3.2. </w:t>
      </w:r>
      <w:r w:rsidR="0020408A" w:rsidRPr="00112D6F">
        <w:rPr>
          <w:rFonts w:ascii="Arial" w:hAnsi="Arial" w:cs="Arial"/>
          <w:b w:val="0"/>
          <w:bCs/>
          <w:sz w:val="20"/>
        </w:rPr>
        <w:t>předávat</w:t>
      </w:r>
      <w:r w:rsidR="0020408A" w:rsidRPr="005046BB">
        <w:rPr>
          <w:rFonts w:ascii="Arial" w:hAnsi="Arial" w:cs="Arial"/>
          <w:b w:val="0"/>
          <w:bCs/>
          <w:sz w:val="20"/>
        </w:rPr>
        <w:t xml:space="preserve"> </w:t>
      </w:r>
      <w:r w:rsidR="003C1180" w:rsidRPr="005046BB">
        <w:rPr>
          <w:rFonts w:ascii="Arial" w:hAnsi="Arial" w:cs="Arial"/>
          <w:b w:val="0"/>
          <w:bCs/>
          <w:sz w:val="20"/>
        </w:rPr>
        <w:t xml:space="preserve">za úplatu </w:t>
      </w:r>
      <w:r w:rsidR="00294F64">
        <w:rPr>
          <w:rFonts w:ascii="Arial" w:hAnsi="Arial" w:cs="Arial"/>
          <w:b w:val="0"/>
          <w:bCs/>
          <w:sz w:val="20"/>
        </w:rPr>
        <w:t xml:space="preserve">pitnou </w:t>
      </w:r>
      <w:r w:rsidR="0020408A" w:rsidRPr="005046BB">
        <w:rPr>
          <w:rFonts w:ascii="Arial" w:hAnsi="Arial" w:cs="Arial"/>
          <w:b w:val="0"/>
          <w:bCs/>
          <w:sz w:val="20"/>
        </w:rPr>
        <w:t>vodu</w:t>
      </w:r>
      <w:r w:rsidR="003C1180" w:rsidRPr="005046BB">
        <w:rPr>
          <w:rFonts w:ascii="Arial" w:hAnsi="Arial" w:cs="Arial"/>
          <w:b w:val="0"/>
          <w:bCs/>
          <w:sz w:val="20"/>
        </w:rPr>
        <w:t>.</w:t>
      </w:r>
    </w:p>
    <w:p w14:paraId="2CAF11F3" w14:textId="36CA04F2" w:rsidR="0020408A" w:rsidRPr="00112D6F" w:rsidRDefault="00BF6C88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112D6F">
        <w:rPr>
          <w:rFonts w:ascii="Arial" w:hAnsi="Arial" w:cs="Arial"/>
          <w:b w:val="0"/>
          <w:bCs/>
          <w:sz w:val="20"/>
        </w:rPr>
        <w:t>Dodávky pitné</w:t>
      </w:r>
      <w:r w:rsidR="008B44DC">
        <w:rPr>
          <w:rFonts w:ascii="Arial" w:hAnsi="Arial" w:cs="Arial"/>
          <w:b w:val="0"/>
          <w:bCs/>
          <w:sz w:val="20"/>
        </w:rPr>
        <w:t xml:space="preserve"> </w:t>
      </w:r>
      <w:r w:rsidR="008B44DC" w:rsidRPr="00112D6F">
        <w:rPr>
          <w:rFonts w:ascii="Arial" w:hAnsi="Arial" w:cs="Arial"/>
          <w:b w:val="0"/>
          <w:bCs/>
          <w:sz w:val="20"/>
        </w:rPr>
        <w:t>vod</w:t>
      </w:r>
      <w:r w:rsidR="008B44DC">
        <w:rPr>
          <w:rFonts w:ascii="Arial" w:hAnsi="Arial" w:cs="Arial"/>
          <w:b w:val="0"/>
          <w:bCs/>
          <w:sz w:val="20"/>
        </w:rPr>
        <w:t>y</w:t>
      </w:r>
      <w:r w:rsidRPr="00112D6F">
        <w:rPr>
          <w:rFonts w:ascii="Arial" w:hAnsi="Arial" w:cs="Arial"/>
          <w:b w:val="0"/>
          <w:bCs/>
          <w:sz w:val="20"/>
        </w:rPr>
        <w:t xml:space="preserve"> </w:t>
      </w:r>
      <w:r w:rsidR="00001449" w:rsidRPr="00112D6F">
        <w:rPr>
          <w:rFonts w:ascii="Arial" w:hAnsi="Arial" w:cs="Arial"/>
          <w:b w:val="0"/>
          <w:bCs/>
          <w:sz w:val="20"/>
        </w:rPr>
        <w:t>je provozovatel oprávněn</w:t>
      </w:r>
      <w:r w:rsidR="0020408A" w:rsidRPr="00112D6F">
        <w:rPr>
          <w:rFonts w:ascii="Arial" w:hAnsi="Arial" w:cs="Arial"/>
          <w:b w:val="0"/>
          <w:bCs/>
          <w:sz w:val="20"/>
        </w:rPr>
        <w:t xml:space="preserve"> omezit nebo přerušit pouze v </w:t>
      </w:r>
      <w:r w:rsidR="0080085F" w:rsidRPr="00112D6F">
        <w:rPr>
          <w:rFonts w:ascii="Arial" w:hAnsi="Arial" w:cs="Arial"/>
          <w:b w:val="0"/>
          <w:bCs/>
          <w:sz w:val="20"/>
        </w:rPr>
        <w:t>těchto</w:t>
      </w:r>
      <w:r w:rsidR="004960DA" w:rsidRPr="00112D6F">
        <w:rPr>
          <w:rFonts w:ascii="Arial" w:hAnsi="Arial" w:cs="Arial"/>
          <w:b w:val="0"/>
          <w:bCs/>
          <w:sz w:val="20"/>
        </w:rPr>
        <w:t xml:space="preserve"> </w:t>
      </w:r>
      <w:r w:rsidR="0020408A" w:rsidRPr="00112D6F">
        <w:rPr>
          <w:rFonts w:ascii="Arial" w:hAnsi="Arial" w:cs="Arial"/>
          <w:b w:val="0"/>
          <w:bCs/>
          <w:sz w:val="20"/>
        </w:rPr>
        <w:t>případech:</w:t>
      </w:r>
    </w:p>
    <w:p w14:paraId="53506EA5" w14:textId="77777777" w:rsidR="0020408A" w:rsidRPr="00E2361A" w:rsidRDefault="0020408A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při provádění plánovaných oprav, údržbových nebo revizních prací,</w:t>
      </w:r>
    </w:p>
    <w:p w14:paraId="4FB181D6" w14:textId="77777777" w:rsidR="0020408A" w:rsidRPr="00E2361A" w:rsidRDefault="0020408A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z důvodů způsobených </w:t>
      </w:r>
      <w:proofErr w:type="gramStart"/>
      <w:r w:rsidRPr="00E2361A">
        <w:rPr>
          <w:rFonts w:ascii="Arial" w:hAnsi="Arial" w:cs="Arial"/>
          <w:sz w:val="20"/>
          <w:szCs w:val="20"/>
        </w:rPr>
        <w:t>živeln</w:t>
      </w:r>
      <w:r w:rsidR="00F23887">
        <w:rPr>
          <w:rFonts w:ascii="Arial" w:hAnsi="Arial" w:cs="Arial"/>
          <w:sz w:val="20"/>
          <w:szCs w:val="20"/>
        </w:rPr>
        <w:t>ou</w:t>
      </w:r>
      <w:proofErr w:type="gramEnd"/>
      <w:r w:rsidRPr="00E2361A">
        <w:rPr>
          <w:rFonts w:ascii="Arial" w:hAnsi="Arial" w:cs="Arial"/>
          <w:sz w:val="20"/>
          <w:szCs w:val="20"/>
        </w:rPr>
        <w:t xml:space="preserve"> pohrom</w:t>
      </w:r>
      <w:r w:rsidR="00F23887">
        <w:rPr>
          <w:rFonts w:ascii="Arial" w:hAnsi="Arial" w:cs="Arial"/>
          <w:sz w:val="20"/>
          <w:szCs w:val="20"/>
        </w:rPr>
        <w:t>ou</w:t>
      </w:r>
      <w:r w:rsidRPr="00E2361A">
        <w:rPr>
          <w:rFonts w:ascii="Arial" w:hAnsi="Arial" w:cs="Arial"/>
          <w:sz w:val="20"/>
          <w:szCs w:val="20"/>
        </w:rPr>
        <w:t>,</w:t>
      </w:r>
    </w:p>
    <w:p w14:paraId="67CEDD09" w14:textId="77777777" w:rsidR="0020408A" w:rsidRPr="00E2361A" w:rsidRDefault="00AC4CA4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při havárii vodovodu, vodovodní přípojky nebo při možném ohrožení zdraví lidí nebo majetku</w:t>
      </w:r>
      <w:r w:rsidR="00FA3553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</w:p>
    <w:p w14:paraId="06028A80" w14:textId="77777777" w:rsidR="0020408A" w:rsidRPr="007D1746" w:rsidRDefault="0020408A" w:rsidP="007B58A6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při omezování nebo jiné úpravě zásobování pitnou vodou vodo</w:t>
      </w:r>
      <w:r w:rsidR="0071424B">
        <w:rPr>
          <w:rFonts w:ascii="Arial" w:hAnsi="Arial" w:cs="Arial"/>
          <w:sz w:val="20"/>
          <w:szCs w:val="20"/>
        </w:rPr>
        <w:t>právním úřadem</w:t>
      </w:r>
      <w:r w:rsidR="004B531E">
        <w:rPr>
          <w:rFonts w:ascii="Arial" w:hAnsi="Arial" w:cs="Arial"/>
          <w:sz w:val="20"/>
          <w:szCs w:val="20"/>
        </w:rPr>
        <w:t>, obcí, či jiným oprávněným orgánem</w:t>
      </w:r>
      <w:r w:rsidRPr="00E2361A">
        <w:rPr>
          <w:rFonts w:ascii="Arial" w:hAnsi="Arial" w:cs="Arial"/>
          <w:sz w:val="20"/>
          <w:szCs w:val="20"/>
        </w:rPr>
        <w:t>,</w:t>
      </w:r>
      <w:r w:rsidR="00E06693">
        <w:rPr>
          <w:rFonts w:ascii="Arial" w:hAnsi="Arial" w:cs="Arial"/>
          <w:sz w:val="20"/>
          <w:szCs w:val="20"/>
        </w:rPr>
        <w:t xml:space="preserve"> </w:t>
      </w:r>
      <w:r w:rsidRPr="007D1746">
        <w:rPr>
          <w:rFonts w:ascii="Arial" w:hAnsi="Arial" w:cs="Arial"/>
          <w:sz w:val="20"/>
          <w:szCs w:val="20"/>
        </w:rPr>
        <w:t>při výpadku el</w:t>
      </w:r>
      <w:r w:rsidR="00805F9F" w:rsidRPr="007D1746">
        <w:rPr>
          <w:rFonts w:ascii="Arial" w:hAnsi="Arial" w:cs="Arial"/>
          <w:sz w:val="20"/>
          <w:szCs w:val="20"/>
        </w:rPr>
        <w:t>ektrické</w:t>
      </w:r>
      <w:r w:rsidRPr="007D1746">
        <w:rPr>
          <w:rFonts w:ascii="Arial" w:hAnsi="Arial" w:cs="Arial"/>
          <w:sz w:val="20"/>
          <w:szCs w:val="20"/>
        </w:rPr>
        <w:t xml:space="preserve"> energie,</w:t>
      </w:r>
    </w:p>
    <w:p w14:paraId="2A87F704" w14:textId="273B66AD" w:rsidR="00DC2F8F" w:rsidRPr="00E2361A" w:rsidRDefault="0020408A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brání-li </w:t>
      </w:r>
      <w:r w:rsidR="00F615BB">
        <w:rPr>
          <w:rFonts w:ascii="Arial" w:hAnsi="Arial" w:cs="Arial"/>
          <w:bCs/>
          <w:sz w:val="20"/>
        </w:rPr>
        <w:t>VNV 2</w:t>
      </w:r>
      <w:r w:rsidR="00A72427" w:rsidRPr="00A72427">
        <w:rPr>
          <w:rFonts w:ascii="Arial" w:hAnsi="Arial" w:cs="Arial"/>
          <w:bCs/>
          <w:sz w:val="20"/>
        </w:rPr>
        <w:t xml:space="preserve">, resp. provozovatel </w:t>
      </w:r>
      <w:r w:rsidR="00F615BB">
        <w:rPr>
          <w:rFonts w:ascii="Arial" w:hAnsi="Arial" w:cs="Arial"/>
          <w:bCs/>
          <w:sz w:val="20"/>
        </w:rPr>
        <w:t>VNV 2</w:t>
      </w:r>
      <w:r w:rsidR="00A72427" w:rsidRPr="00A72427">
        <w:rPr>
          <w:rFonts w:ascii="Arial" w:hAnsi="Arial" w:cs="Arial"/>
          <w:bCs/>
          <w:sz w:val="20"/>
        </w:rPr>
        <w:t xml:space="preserve">, </w:t>
      </w:r>
      <w:r w:rsidRPr="00A72427">
        <w:rPr>
          <w:rFonts w:ascii="Arial" w:hAnsi="Arial" w:cs="Arial"/>
          <w:sz w:val="20"/>
          <w:szCs w:val="20"/>
        </w:rPr>
        <w:t>v přístupu</w:t>
      </w:r>
      <w:r w:rsidRPr="00E2361A">
        <w:rPr>
          <w:rFonts w:ascii="Arial" w:hAnsi="Arial" w:cs="Arial"/>
          <w:sz w:val="20"/>
          <w:szCs w:val="20"/>
        </w:rPr>
        <w:t xml:space="preserve"> k předávacímu místu,</w:t>
      </w:r>
    </w:p>
    <w:p w14:paraId="3D1C15DE" w14:textId="3E5787BF" w:rsidR="00DC2F8F" w:rsidRDefault="007D1746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</w:t>
      </w:r>
      <w:r w:rsidR="00F615BB">
        <w:rPr>
          <w:rFonts w:ascii="Arial" w:hAnsi="Arial" w:cs="Arial"/>
          <w:bCs/>
          <w:sz w:val="20"/>
        </w:rPr>
        <w:t>VNV 2</w:t>
      </w:r>
      <w:r w:rsidR="00A72427" w:rsidRPr="00A72427">
        <w:rPr>
          <w:rFonts w:ascii="Arial" w:hAnsi="Arial" w:cs="Arial"/>
          <w:bCs/>
          <w:sz w:val="20"/>
        </w:rPr>
        <w:t>, resp. provozovatel</w:t>
      </w:r>
      <w:r>
        <w:rPr>
          <w:rFonts w:ascii="Arial" w:hAnsi="Arial" w:cs="Arial"/>
          <w:bCs/>
          <w:sz w:val="20"/>
        </w:rPr>
        <w:t>e</w:t>
      </w:r>
      <w:r w:rsidR="00A72427" w:rsidRPr="00A72427">
        <w:rPr>
          <w:rFonts w:ascii="Arial" w:hAnsi="Arial" w:cs="Arial"/>
          <w:bCs/>
          <w:sz w:val="20"/>
        </w:rPr>
        <w:t xml:space="preserve"> </w:t>
      </w:r>
      <w:r w:rsidR="00F615BB">
        <w:rPr>
          <w:rFonts w:ascii="Arial" w:hAnsi="Arial" w:cs="Arial"/>
          <w:bCs/>
          <w:sz w:val="20"/>
        </w:rPr>
        <w:t>VNV 2</w:t>
      </w:r>
      <w:r w:rsidR="00A72427" w:rsidRPr="00A72427"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bCs/>
          <w:sz w:val="20"/>
        </w:rPr>
        <w:t xml:space="preserve">se zaplacením </w:t>
      </w:r>
      <w:r w:rsidR="004960DA">
        <w:rPr>
          <w:rFonts w:ascii="Arial" w:hAnsi="Arial" w:cs="Arial"/>
          <w:sz w:val="20"/>
          <w:szCs w:val="20"/>
        </w:rPr>
        <w:t>oprávněně vystaven</w:t>
      </w:r>
      <w:r>
        <w:rPr>
          <w:rFonts w:ascii="Arial" w:hAnsi="Arial" w:cs="Arial"/>
          <w:sz w:val="20"/>
          <w:szCs w:val="20"/>
        </w:rPr>
        <w:t>é</w:t>
      </w:r>
      <w:r w:rsidR="004960DA">
        <w:rPr>
          <w:rFonts w:ascii="Arial" w:hAnsi="Arial" w:cs="Arial"/>
          <w:sz w:val="20"/>
          <w:szCs w:val="20"/>
        </w:rPr>
        <w:t xml:space="preserve"> </w:t>
      </w:r>
      <w:r w:rsidR="00E355B5">
        <w:rPr>
          <w:rFonts w:ascii="Arial" w:hAnsi="Arial" w:cs="Arial"/>
          <w:sz w:val="20"/>
          <w:szCs w:val="20"/>
        </w:rPr>
        <w:t>faktur</w:t>
      </w:r>
      <w:r>
        <w:rPr>
          <w:rFonts w:ascii="Arial" w:hAnsi="Arial" w:cs="Arial"/>
          <w:sz w:val="20"/>
          <w:szCs w:val="20"/>
        </w:rPr>
        <w:t>y</w:t>
      </w:r>
      <w:r w:rsidR="00E355B5">
        <w:rPr>
          <w:rFonts w:ascii="Arial" w:hAnsi="Arial" w:cs="Arial"/>
          <w:sz w:val="20"/>
          <w:szCs w:val="20"/>
        </w:rPr>
        <w:t xml:space="preserve"> za </w:t>
      </w:r>
      <w:r w:rsidR="00805F9F" w:rsidRPr="00805F9F">
        <w:rPr>
          <w:rFonts w:ascii="Arial" w:hAnsi="Arial" w:cs="Arial"/>
          <w:sz w:val="20"/>
          <w:szCs w:val="20"/>
        </w:rPr>
        <w:t>vodu</w:t>
      </w:r>
      <w:r w:rsidR="00556777">
        <w:rPr>
          <w:rFonts w:ascii="Arial" w:hAnsi="Arial" w:cs="Arial"/>
          <w:sz w:val="20"/>
          <w:szCs w:val="20"/>
        </w:rPr>
        <w:t xml:space="preserve"> </w:t>
      </w:r>
      <w:r w:rsidR="00E355B5">
        <w:rPr>
          <w:rFonts w:ascii="Arial" w:hAnsi="Arial" w:cs="Arial"/>
          <w:sz w:val="20"/>
          <w:szCs w:val="20"/>
        </w:rPr>
        <w:t>předanou</w:t>
      </w:r>
      <w:r w:rsidR="00037B42" w:rsidRPr="00E2361A">
        <w:rPr>
          <w:rFonts w:ascii="Arial" w:hAnsi="Arial" w:cs="Arial"/>
          <w:sz w:val="20"/>
          <w:szCs w:val="20"/>
        </w:rPr>
        <w:t>, případně zálohu na vodné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 dobu delší než 30 dnů</w:t>
      </w:r>
      <w:r w:rsidR="00827081">
        <w:rPr>
          <w:rFonts w:ascii="Arial" w:hAnsi="Arial" w:cs="Arial"/>
          <w:sz w:val="20"/>
          <w:szCs w:val="20"/>
        </w:rPr>
        <w:t>,</w:t>
      </w:r>
    </w:p>
    <w:p w14:paraId="797FAF13" w14:textId="309CC865" w:rsidR="00805F9F" w:rsidRPr="00A27684" w:rsidRDefault="007B58A6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27684">
        <w:rPr>
          <w:rFonts w:ascii="Arial" w:hAnsi="Arial" w:cs="Arial"/>
          <w:sz w:val="20"/>
          <w:szCs w:val="20"/>
        </w:rPr>
        <w:t xml:space="preserve">v případě prokázaného neoprávněného odběru; neoprávněným odběrem </w:t>
      </w:r>
      <w:bookmarkStart w:id="4" w:name="_Hlk81817802"/>
      <w:r w:rsidRPr="00A27684">
        <w:rPr>
          <w:rFonts w:ascii="Arial" w:hAnsi="Arial" w:cs="Arial"/>
          <w:sz w:val="20"/>
          <w:szCs w:val="20"/>
        </w:rPr>
        <w:t>se rozumí také případ, kdy dochází v rozporu s touto dohodou</w:t>
      </w:r>
      <w:bookmarkEnd w:id="4"/>
      <w:r w:rsidRPr="00A27684">
        <w:rPr>
          <w:rFonts w:ascii="Arial" w:hAnsi="Arial" w:cs="Arial"/>
          <w:sz w:val="20"/>
          <w:szCs w:val="20"/>
        </w:rPr>
        <w:t xml:space="preserve"> k odběru překračujícímu </w:t>
      </w:r>
      <w:r w:rsidR="00805F9F" w:rsidRPr="00A27684">
        <w:rPr>
          <w:rFonts w:ascii="Arial" w:hAnsi="Arial" w:cs="Arial"/>
          <w:sz w:val="20"/>
          <w:szCs w:val="20"/>
        </w:rPr>
        <w:t>množstevní limit</w:t>
      </w:r>
      <w:r w:rsidRPr="00A27684">
        <w:rPr>
          <w:rFonts w:ascii="Arial" w:hAnsi="Arial" w:cs="Arial"/>
          <w:sz w:val="20"/>
          <w:szCs w:val="20"/>
        </w:rPr>
        <w:t>y</w:t>
      </w:r>
      <w:r w:rsidR="00805F9F" w:rsidRPr="00A27684">
        <w:rPr>
          <w:rFonts w:ascii="Arial" w:hAnsi="Arial" w:cs="Arial"/>
          <w:sz w:val="20"/>
          <w:szCs w:val="20"/>
        </w:rPr>
        <w:t xml:space="preserve"> pře</w:t>
      </w:r>
      <w:r w:rsidR="00294F64" w:rsidRPr="00A27684">
        <w:rPr>
          <w:rFonts w:ascii="Arial" w:hAnsi="Arial" w:cs="Arial"/>
          <w:sz w:val="20"/>
          <w:szCs w:val="20"/>
        </w:rPr>
        <w:t>bírané pitné vody</w:t>
      </w:r>
      <w:r w:rsidR="00805F9F" w:rsidRPr="00A27684">
        <w:rPr>
          <w:rFonts w:ascii="Arial" w:hAnsi="Arial" w:cs="Arial"/>
          <w:sz w:val="20"/>
          <w:szCs w:val="20"/>
        </w:rPr>
        <w:t xml:space="preserve"> </w:t>
      </w:r>
      <w:r w:rsidRPr="00A27684">
        <w:rPr>
          <w:rFonts w:ascii="Arial" w:hAnsi="Arial" w:cs="Arial"/>
          <w:sz w:val="20"/>
          <w:szCs w:val="20"/>
        </w:rPr>
        <w:t xml:space="preserve">stanovené touto </w:t>
      </w:r>
      <w:r w:rsidR="002F33FA" w:rsidRPr="00A27684">
        <w:rPr>
          <w:rFonts w:ascii="Arial" w:hAnsi="Arial" w:cs="Arial"/>
          <w:sz w:val="20"/>
          <w:szCs w:val="20"/>
        </w:rPr>
        <w:t>dohodou</w:t>
      </w:r>
      <w:r w:rsidRPr="00A27684">
        <w:rPr>
          <w:rFonts w:ascii="Arial" w:hAnsi="Arial" w:cs="Arial"/>
          <w:sz w:val="20"/>
          <w:szCs w:val="20"/>
        </w:rPr>
        <w:t xml:space="preserve"> nebo dohodou uzavřenou dle čl. 4.</w:t>
      </w:r>
      <w:r w:rsidR="00F615BB">
        <w:rPr>
          <w:rFonts w:ascii="Arial" w:hAnsi="Arial" w:cs="Arial"/>
          <w:sz w:val="20"/>
          <w:szCs w:val="20"/>
        </w:rPr>
        <w:t>6</w:t>
      </w:r>
      <w:r w:rsidRPr="00A27684">
        <w:rPr>
          <w:rFonts w:ascii="Arial" w:hAnsi="Arial" w:cs="Arial"/>
          <w:sz w:val="20"/>
          <w:szCs w:val="20"/>
        </w:rPr>
        <w:t xml:space="preserve">. této dohody </w:t>
      </w:r>
      <w:r w:rsidR="00294F64" w:rsidRPr="00A27684">
        <w:rPr>
          <w:rFonts w:ascii="Arial" w:hAnsi="Arial" w:cs="Arial"/>
          <w:sz w:val="20"/>
          <w:szCs w:val="20"/>
        </w:rPr>
        <w:t xml:space="preserve">ze strany </w:t>
      </w:r>
      <w:r w:rsidR="00F615BB">
        <w:rPr>
          <w:rFonts w:ascii="Arial" w:hAnsi="Arial" w:cs="Arial"/>
          <w:sz w:val="20"/>
          <w:szCs w:val="20"/>
        </w:rPr>
        <w:t>VNV 2</w:t>
      </w:r>
      <w:r w:rsidR="00294F64" w:rsidRPr="00A27684">
        <w:rPr>
          <w:rFonts w:ascii="Arial" w:hAnsi="Arial" w:cs="Arial"/>
          <w:sz w:val="20"/>
          <w:szCs w:val="20"/>
        </w:rPr>
        <w:t xml:space="preserve">, resp. provozovatele </w:t>
      </w:r>
      <w:r w:rsidR="00F615BB">
        <w:rPr>
          <w:rFonts w:ascii="Arial" w:hAnsi="Arial" w:cs="Arial"/>
          <w:sz w:val="20"/>
          <w:szCs w:val="20"/>
        </w:rPr>
        <w:t>VNV 2</w:t>
      </w:r>
      <w:r w:rsidR="00FF4BDE" w:rsidRPr="00A27684">
        <w:rPr>
          <w:rFonts w:ascii="Arial" w:hAnsi="Arial" w:cs="Arial"/>
          <w:sz w:val="20"/>
          <w:szCs w:val="20"/>
        </w:rPr>
        <w:t xml:space="preserve"> i přes </w:t>
      </w:r>
      <w:r w:rsidRPr="00A27684">
        <w:rPr>
          <w:rFonts w:ascii="Arial" w:hAnsi="Arial" w:cs="Arial"/>
          <w:sz w:val="20"/>
          <w:szCs w:val="20"/>
        </w:rPr>
        <w:t xml:space="preserve">předchozí </w:t>
      </w:r>
      <w:r w:rsidR="00FF4BDE" w:rsidRPr="00A27684">
        <w:rPr>
          <w:rFonts w:ascii="Arial" w:hAnsi="Arial" w:cs="Arial"/>
          <w:sz w:val="20"/>
          <w:szCs w:val="20"/>
        </w:rPr>
        <w:t>výzvu provozovatele</w:t>
      </w:r>
      <w:r w:rsidR="00E00EE3" w:rsidRPr="00A27684">
        <w:rPr>
          <w:rFonts w:ascii="Arial" w:hAnsi="Arial" w:cs="Arial"/>
          <w:sz w:val="20"/>
          <w:szCs w:val="20"/>
        </w:rPr>
        <w:t>,</w:t>
      </w:r>
      <w:r w:rsidRPr="00A27684">
        <w:rPr>
          <w:rFonts w:ascii="Arial" w:hAnsi="Arial" w:cs="Arial"/>
          <w:sz w:val="20"/>
          <w:szCs w:val="20"/>
        </w:rPr>
        <w:t xml:space="preserve"> </w:t>
      </w:r>
    </w:p>
    <w:p w14:paraId="326C6C68" w14:textId="77777777" w:rsidR="00BF6C88" w:rsidRDefault="0020408A" w:rsidP="00EF7D79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>v dalších případech, kdy tak stanoví platné právní předpisy.</w:t>
      </w:r>
    </w:p>
    <w:p w14:paraId="0487990B" w14:textId="52CFA61C" w:rsidR="00541FD2" w:rsidRPr="00112D6F" w:rsidRDefault="0020408A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112D6F">
        <w:rPr>
          <w:rFonts w:ascii="Arial" w:hAnsi="Arial" w:cs="Arial"/>
          <w:b w:val="0"/>
          <w:bCs/>
          <w:sz w:val="20"/>
        </w:rPr>
        <w:t>Omezení nebo přerušení dodávky</w:t>
      </w:r>
      <w:r w:rsidR="00805F9F">
        <w:rPr>
          <w:rFonts w:ascii="Arial" w:hAnsi="Arial" w:cs="Arial"/>
          <w:b w:val="0"/>
          <w:bCs/>
          <w:sz w:val="20"/>
        </w:rPr>
        <w:t xml:space="preserve"> </w:t>
      </w:r>
      <w:r w:rsidR="0071424B">
        <w:rPr>
          <w:rFonts w:ascii="Arial" w:hAnsi="Arial" w:cs="Arial"/>
          <w:b w:val="0"/>
          <w:bCs/>
          <w:sz w:val="20"/>
        </w:rPr>
        <w:t xml:space="preserve">pitné </w:t>
      </w:r>
      <w:r w:rsidR="00805F9F" w:rsidRPr="00112D6F">
        <w:rPr>
          <w:rFonts w:ascii="Arial" w:hAnsi="Arial" w:cs="Arial"/>
          <w:b w:val="0"/>
          <w:bCs/>
          <w:sz w:val="20"/>
        </w:rPr>
        <w:t>vod</w:t>
      </w:r>
      <w:r w:rsidR="00805F9F">
        <w:rPr>
          <w:rFonts w:ascii="Arial" w:hAnsi="Arial" w:cs="Arial"/>
          <w:b w:val="0"/>
          <w:bCs/>
          <w:sz w:val="20"/>
        </w:rPr>
        <w:t>y</w:t>
      </w:r>
      <w:r w:rsidR="00805F9F" w:rsidRPr="00112D6F">
        <w:rPr>
          <w:rFonts w:ascii="Arial" w:hAnsi="Arial" w:cs="Arial"/>
          <w:b w:val="0"/>
          <w:bCs/>
          <w:sz w:val="20"/>
        </w:rPr>
        <w:t xml:space="preserve"> </w:t>
      </w:r>
      <w:r w:rsidRPr="00112D6F">
        <w:rPr>
          <w:rFonts w:ascii="Arial" w:hAnsi="Arial" w:cs="Arial"/>
          <w:b w:val="0"/>
          <w:bCs/>
          <w:sz w:val="20"/>
        </w:rPr>
        <w:t>uskut</w:t>
      </w:r>
      <w:r w:rsidR="000E5044" w:rsidRPr="00112D6F">
        <w:rPr>
          <w:rFonts w:ascii="Arial" w:hAnsi="Arial" w:cs="Arial"/>
          <w:b w:val="0"/>
          <w:bCs/>
          <w:sz w:val="20"/>
        </w:rPr>
        <w:t xml:space="preserve">ečněné podle </w:t>
      </w:r>
      <w:r w:rsidR="00410138" w:rsidRPr="00591553">
        <w:rPr>
          <w:rFonts w:ascii="Arial" w:hAnsi="Arial" w:cs="Arial"/>
          <w:b w:val="0"/>
          <w:bCs/>
          <w:sz w:val="20"/>
          <w:u w:val="single"/>
        </w:rPr>
        <w:t>čl.</w:t>
      </w:r>
      <w:r w:rsidR="00A8092D" w:rsidRPr="00591553">
        <w:rPr>
          <w:rFonts w:ascii="Arial" w:hAnsi="Arial" w:cs="Arial"/>
          <w:b w:val="0"/>
          <w:bCs/>
          <w:sz w:val="20"/>
          <w:u w:val="single"/>
        </w:rPr>
        <w:t> 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>5.</w:t>
      </w:r>
      <w:r w:rsidR="00496DB5">
        <w:rPr>
          <w:rFonts w:ascii="Arial" w:hAnsi="Arial" w:cs="Arial"/>
          <w:b w:val="0"/>
          <w:bCs/>
          <w:sz w:val="20"/>
          <w:u w:val="single"/>
        </w:rPr>
        <w:t>5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>.</w:t>
      </w:r>
      <w:r w:rsidR="00BF3ED1" w:rsidRPr="00591553">
        <w:rPr>
          <w:rFonts w:ascii="Arial" w:hAnsi="Arial" w:cs="Arial"/>
          <w:b w:val="0"/>
          <w:bCs/>
          <w:sz w:val="20"/>
          <w:u w:val="single"/>
        </w:rPr>
        <w:t>2</w:t>
      </w:r>
      <w:r w:rsidR="000A42FC" w:rsidRPr="00591553">
        <w:rPr>
          <w:rFonts w:ascii="Arial" w:hAnsi="Arial" w:cs="Arial"/>
          <w:b w:val="0"/>
          <w:bCs/>
          <w:sz w:val="20"/>
          <w:u w:val="single"/>
        </w:rPr>
        <w:t>.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="00037B42" w:rsidRPr="00591553">
        <w:rPr>
          <w:rFonts w:ascii="Arial" w:hAnsi="Arial" w:cs="Arial"/>
          <w:b w:val="0"/>
          <w:bCs/>
          <w:sz w:val="20"/>
          <w:u w:val="single"/>
        </w:rPr>
        <w:t>písm. a)</w:t>
      </w:r>
      <w:r w:rsidR="00037B42" w:rsidRPr="00112D6F">
        <w:rPr>
          <w:rFonts w:ascii="Arial" w:hAnsi="Arial" w:cs="Arial"/>
          <w:b w:val="0"/>
          <w:bCs/>
          <w:sz w:val="20"/>
        </w:rPr>
        <w:t xml:space="preserve"> </w:t>
      </w:r>
      <w:r w:rsidR="00E355B5" w:rsidRPr="00112D6F">
        <w:rPr>
          <w:rFonts w:ascii="Arial" w:hAnsi="Arial" w:cs="Arial"/>
          <w:b w:val="0"/>
          <w:bCs/>
          <w:sz w:val="20"/>
        </w:rPr>
        <w:t xml:space="preserve">provozovatel </w:t>
      </w:r>
      <w:r w:rsidR="00886C0F" w:rsidRPr="00112D6F">
        <w:rPr>
          <w:rFonts w:ascii="Arial" w:hAnsi="Arial" w:cs="Arial"/>
          <w:b w:val="0"/>
          <w:bCs/>
          <w:sz w:val="20"/>
        </w:rPr>
        <w:t xml:space="preserve">oznámí </w:t>
      </w:r>
      <w:r w:rsidR="00F615BB">
        <w:rPr>
          <w:rFonts w:ascii="Arial" w:hAnsi="Arial" w:cs="Arial"/>
          <w:b w:val="0"/>
          <w:bCs/>
          <w:sz w:val="20"/>
        </w:rPr>
        <w:t>VNV 2</w:t>
      </w:r>
      <w:r w:rsidR="00081955">
        <w:rPr>
          <w:rFonts w:ascii="Arial" w:hAnsi="Arial" w:cs="Arial"/>
          <w:b w:val="0"/>
          <w:bCs/>
          <w:sz w:val="20"/>
        </w:rPr>
        <w:t xml:space="preserve">, resp. provozovateli </w:t>
      </w:r>
      <w:r w:rsidR="00F615BB">
        <w:rPr>
          <w:rFonts w:ascii="Arial" w:hAnsi="Arial" w:cs="Arial"/>
          <w:b w:val="0"/>
          <w:bCs/>
          <w:sz w:val="20"/>
        </w:rPr>
        <w:t>VNV 2</w:t>
      </w:r>
      <w:r w:rsidR="00081955">
        <w:rPr>
          <w:rFonts w:ascii="Arial" w:hAnsi="Arial" w:cs="Arial"/>
          <w:b w:val="0"/>
          <w:bCs/>
          <w:sz w:val="20"/>
        </w:rPr>
        <w:t>,</w:t>
      </w:r>
      <w:r w:rsidR="0060187C" w:rsidRPr="00112D6F">
        <w:rPr>
          <w:rFonts w:ascii="Arial" w:hAnsi="Arial" w:cs="Arial"/>
          <w:b w:val="0"/>
          <w:bCs/>
          <w:sz w:val="20"/>
        </w:rPr>
        <w:t xml:space="preserve"> </w:t>
      </w:r>
      <w:r w:rsidRPr="00112D6F">
        <w:rPr>
          <w:rFonts w:ascii="Arial" w:hAnsi="Arial" w:cs="Arial"/>
          <w:b w:val="0"/>
          <w:bCs/>
          <w:sz w:val="20"/>
        </w:rPr>
        <w:t xml:space="preserve">alespoň </w:t>
      </w:r>
      <w:r w:rsidR="00556777" w:rsidRPr="005046BB">
        <w:rPr>
          <w:rFonts w:ascii="Arial" w:hAnsi="Arial" w:cs="Arial"/>
          <w:b w:val="0"/>
          <w:bCs/>
          <w:sz w:val="20"/>
        </w:rPr>
        <w:t>20</w:t>
      </w:r>
      <w:r w:rsidR="004960DA" w:rsidRPr="00112D6F">
        <w:rPr>
          <w:rFonts w:ascii="Arial" w:hAnsi="Arial" w:cs="Arial"/>
          <w:b w:val="0"/>
          <w:bCs/>
          <w:sz w:val="20"/>
        </w:rPr>
        <w:t xml:space="preserve"> d</w:t>
      </w:r>
      <w:r w:rsidR="00541FD2" w:rsidRPr="00112D6F">
        <w:rPr>
          <w:rFonts w:ascii="Arial" w:hAnsi="Arial" w:cs="Arial"/>
          <w:b w:val="0"/>
          <w:bCs/>
          <w:sz w:val="20"/>
        </w:rPr>
        <w:t>nů</w:t>
      </w:r>
      <w:r w:rsidR="004960DA" w:rsidRPr="00112D6F">
        <w:rPr>
          <w:rFonts w:ascii="Arial" w:hAnsi="Arial" w:cs="Arial"/>
          <w:b w:val="0"/>
          <w:bCs/>
          <w:sz w:val="20"/>
        </w:rPr>
        <w:t xml:space="preserve"> </w:t>
      </w:r>
      <w:r w:rsidRPr="00112D6F">
        <w:rPr>
          <w:rFonts w:ascii="Arial" w:hAnsi="Arial" w:cs="Arial"/>
          <w:b w:val="0"/>
          <w:bCs/>
          <w:sz w:val="20"/>
        </w:rPr>
        <w:t>před předpokládaným omezením či</w:t>
      </w:r>
      <w:r w:rsidR="00886C0F">
        <w:rPr>
          <w:rFonts w:ascii="Arial" w:hAnsi="Arial" w:cs="Arial"/>
          <w:b w:val="0"/>
          <w:bCs/>
          <w:sz w:val="20"/>
        </w:rPr>
        <w:t> </w:t>
      </w:r>
      <w:r w:rsidRPr="00112D6F">
        <w:rPr>
          <w:rFonts w:ascii="Arial" w:hAnsi="Arial" w:cs="Arial"/>
          <w:b w:val="0"/>
          <w:bCs/>
          <w:sz w:val="20"/>
        </w:rPr>
        <w:t>přerušením.</w:t>
      </w:r>
      <w:r w:rsidR="00541FD2" w:rsidRPr="00112D6F">
        <w:rPr>
          <w:rFonts w:ascii="Arial" w:hAnsi="Arial" w:cs="Arial"/>
          <w:b w:val="0"/>
          <w:bCs/>
          <w:sz w:val="20"/>
        </w:rPr>
        <w:t xml:space="preserve"> Provozovatel je oprávněn omezit či přerušit dodávku</w:t>
      </w:r>
      <w:r w:rsidR="00805F9F">
        <w:rPr>
          <w:rFonts w:ascii="Arial" w:hAnsi="Arial" w:cs="Arial"/>
          <w:b w:val="0"/>
          <w:bCs/>
          <w:sz w:val="20"/>
        </w:rPr>
        <w:t xml:space="preserve"> </w:t>
      </w:r>
      <w:r w:rsidR="00805F9F" w:rsidRPr="00112D6F">
        <w:rPr>
          <w:rFonts w:ascii="Arial" w:hAnsi="Arial" w:cs="Arial"/>
          <w:b w:val="0"/>
          <w:bCs/>
          <w:sz w:val="20"/>
        </w:rPr>
        <w:t>vod</w:t>
      </w:r>
      <w:r w:rsidR="00805F9F">
        <w:rPr>
          <w:rFonts w:ascii="Arial" w:hAnsi="Arial" w:cs="Arial"/>
          <w:b w:val="0"/>
          <w:bCs/>
          <w:sz w:val="20"/>
        </w:rPr>
        <w:t>y</w:t>
      </w:r>
      <w:r w:rsidR="00805F9F" w:rsidRPr="00112D6F">
        <w:rPr>
          <w:rFonts w:ascii="Arial" w:hAnsi="Arial" w:cs="Arial"/>
          <w:b w:val="0"/>
          <w:bCs/>
          <w:sz w:val="20"/>
        </w:rPr>
        <w:t xml:space="preserve"> </w:t>
      </w:r>
      <w:r w:rsidR="004951AE">
        <w:rPr>
          <w:rFonts w:ascii="Arial" w:hAnsi="Arial" w:cs="Arial"/>
          <w:b w:val="0"/>
          <w:bCs/>
          <w:sz w:val="20"/>
        </w:rPr>
        <w:t xml:space="preserve">podle </w:t>
      </w:r>
      <w:r w:rsidR="00410138" w:rsidRPr="00591553">
        <w:rPr>
          <w:rFonts w:ascii="Arial" w:hAnsi="Arial" w:cs="Arial"/>
          <w:b w:val="0"/>
          <w:bCs/>
          <w:sz w:val="20"/>
          <w:u w:val="single"/>
        </w:rPr>
        <w:t>čl.</w:t>
      </w:r>
      <w:r w:rsidR="00A8092D" w:rsidRPr="00591553">
        <w:rPr>
          <w:rFonts w:ascii="Arial" w:hAnsi="Arial" w:cs="Arial"/>
          <w:b w:val="0"/>
          <w:bCs/>
          <w:sz w:val="20"/>
          <w:u w:val="single"/>
        </w:rPr>
        <w:t> 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>5.</w:t>
      </w:r>
      <w:r w:rsidR="00496DB5">
        <w:rPr>
          <w:rFonts w:ascii="Arial" w:hAnsi="Arial" w:cs="Arial"/>
          <w:b w:val="0"/>
          <w:bCs/>
          <w:sz w:val="20"/>
          <w:u w:val="single"/>
        </w:rPr>
        <w:t>5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>.</w:t>
      </w:r>
      <w:r w:rsidR="000A42FC" w:rsidRPr="00591553">
        <w:rPr>
          <w:rFonts w:ascii="Arial" w:hAnsi="Arial" w:cs="Arial"/>
          <w:b w:val="0"/>
          <w:bCs/>
          <w:sz w:val="20"/>
          <w:u w:val="single"/>
        </w:rPr>
        <w:t>2.</w:t>
      </w:r>
      <w:r w:rsidR="00840B5A" w:rsidRPr="00591553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="005F3106" w:rsidRPr="00591553">
        <w:rPr>
          <w:rFonts w:ascii="Arial" w:hAnsi="Arial" w:cs="Arial"/>
          <w:b w:val="0"/>
          <w:bCs/>
          <w:sz w:val="20"/>
          <w:u w:val="single"/>
        </w:rPr>
        <w:t>písm.</w:t>
      </w:r>
      <w:r w:rsidR="00F82030" w:rsidRPr="00591553">
        <w:rPr>
          <w:rFonts w:ascii="Arial" w:hAnsi="Arial" w:cs="Arial"/>
          <w:b w:val="0"/>
          <w:bCs/>
          <w:sz w:val="20"/>
          <w:u w:val="single"/>
        </w:rPr>
        <w:t> </w:t>
      </w:r>
      <w:r w:rsidR="005F3106" w:rsidRPr="00591553">
        <w:rPr>
          <w:rFonts w:ascii="Arial" w:hAnsi="Arial" w:cs="Arial"/>
          <w:b w:val="0"/>
          <w:bCs/>
          <w:sz w:val="20"/>
          <w:u w:val="single"/>
        </w:rPr>
        <w:t xml:space="preserve">f) a </w:t>
      </w:r>
      <w:r w:rsidR="00556777" w:rsidRPr="00591553">
        <w:rPr>
          <w:rFonts w:ascii="Arial" w:hAnsi="Arial" w:cs="Arial"/>
          <w:b w:val="0"/>
          <w:bCs/>
          <w:sz w:val="20"/>
          <w:u w:val="single"/>
        </w:rPr>
        <w:t>g</w:t>
      </w:r>
      <w:r w:rsidR="005F3106" w:rsidRPr="00591553">
        <w:rPr>
          <w:rFonts w:ascii="Arial" w:hAnsi="Arial" w:cs="Arial"/>
          <w:b w:val="0"/>
          <w:bCs/>
          <w:sz w:val="20"/>
          <w:u w:val="single"/>
        </w:rPr>
        <w:t>)</w:t>
      </w:r>
      <w:r w:rsidR="005F3106" w:rsidRPr="00112D6F">
        <w:rPr>
          <w:rFonts w:ascii="Arial" w:hAnsi="Arial" w:cs="Arial"/>
          <w:b w:val="0"/>
          <w:bCs/>
          <w:sz w:val="20"/>
        </w:rPr>
        <w:t xml:space="preserve"> </w:t>
      </w:r>
      <w:r w:rsidR="00B66272">
        <w:rPr>
          <w:rFonts w:ascii="Arial" w:hAnsi="Arial" w:cs="Arial"/>
          <w:b w:val="0"/>
          <w:bCs/>
          <w:sz w:val="20"/>
        </w:rPr>
        <w:t>až po </w:t>
      </w:r>
      <w:r w:rsidR="005F3106" w:rsidRPr="00112D6F">
        <w:rPr>
          <w:rFonts w:ascii="Arial" w:hAnsi="Arial" w:cs="Arial"/>
          <w:b w:val="0"/>
          <w:bCs/>
          <w:sz w:val="20"/>
        </w:rPr>
        <w:t xml:space="preserve">písemné výzvě </w:t>
      </w:r>
      <w:r w:rsidR="004951AE">
        <w:rPr>
          <w:rFonts w:ascii="Arial" w:hAnsi="Arial" w:cs="Arial"/>
          <w:b w:val="0"/>
          <w:bCs/>
          <w:sz w:val="20"/>
        </w:rPr>
        <w:t>ke z</w:t>
      </w:r>
      <w:r w:rsidR="00996440" w:rsidRPr="00112D6F">
        <w:rPr>
          <w:rFonts w:ascii="Arial" w:hAnsi="Arial" w:cs="Arial"/>
          <w:b w:val="0"/>
          <w:bCs/>
          <w:sz w:val="20"/>
        </w:rPr>
        <w:t xml:space="preserve">jednání nápravy </w:t>
      </w:r>
      <w:r w:rsidR="005F3106" w:rsidRPr="00112D6F">
        <w:rPr>
          <w:rFonts w:ascii="Arial" w:hAnsi="Arial" w:cs="Arial"/>
          <w:b w:val="0"/>
          <w:bCs/>
          <w:sz w:val="20"/>
        </w:rPr>
        <w:t xml:space="preserve">zaslané </w:t>
      </w:r>
      <w:r w:rsidR="00F615BB">
        <w:rPr>
          <w:rFonts w:ascii="Arial" w:hAnsi="Arial" w:cs="Arial"/>
          <w:b w:val="0"/>
          <w:bCs/>
          <w:sz w:val="20"/>
        </w:rPr>
        <w:t>VNV 2</w:t>
      </w:r>
      <w:r w:rsidR="00081955">
        <w:rPr>
          <w:rFonts w:ascii="Arial" w:hAnsi="Arial" w:cs="Arial"/>
          <w:b w:val="0"/>
          <w:bCs/>
          <w:sz w:val="20"/>
        </w:rPr>
        <w:t xml:space="preserve">, resp. provozovateli </w:t>
      </w:r>
      <w:r w:rsidR="00F615BB">
        <w:rPr>
          <w:rFonts w:ascii="Arial" w:hAnsi="Arial" w:cs="Arial"/>
          <w:b w:val="0"/>
          <w:bCs/>
          <w:sz w:val="20"/>
        </w:rPr>
        <w:t>VNV 2</w:t>
      </w:r>
      <w:r w:rsidR="00081955">
        <w:rPr>
          <w:rFonts w:ascii="Arial" w:hAnsi="Arial" w:cs="Arial"/>
          <w:b w:val="0"/>
          <w:bCs/>
          <w:sz w:val="20"/>
        </w:rPr>
        <w:t>,</w:t>
      </w:r>
      <w:r w:rsidR="0060187C" w:rsidRPr="00112D6F">
        <w:rPr>
          <w:rFonts w:ascii="Arial" w:hAnsi="Arial" w:cs="Arial"/>
          <w:b w:val="0"/>
          <w:bCs/>
          <w:sz w:val="20"/>
        </w:rPr>
        <w:t xml:space="preserve"> </w:t>
      </w:r>
      <w:r w:rsidR="005F3106" w:rsidRPr="00112D6F">
        <w:rPr>
          <w:rFonts w:ascii="Arial" w:hAnsi="Arial" w:cs="Arial"/>
          <w:b w:val="0"/>
          <w:bCs/>
          <w:sz w:val="20"/>
        </w:rPr>
        <w:t xml:space="preserve">a po </w:t>
      </w:r>
      <w:r w:rsidR="00541FD2" w:rsidRPr="00112D6F">
        <w:rPr>
          <w:rFonts w:ascii="Arial" w:hAnsi="Arial" w:cs="Arial"/>
          <w:b w:val="0"/>
          <w:bCs/>
          <w:sz w:val="20"/>
        </w:rPr>
        <w:t xml:space="preserve">uplynutí lhůty </w:t>
      </w:r>
      <w:r w:rsidR="00BA32DD" w:rsidRPr="00112D6F">
        <w:rPr>
          <w:rFonts w:ascii="Arial" w:hAnsi="Arial" w:cs="Arial"/>
          <w:b w:val="0"/>
          <w:bCs/>
          <w:sz w:val="20"/>
        </w:rPr>
        <w:t xml:space="preserve">uvedené v písemné výzvě </w:t>
      </w:r>
      <w:r w:rsidR="00541FD2" w:rsidRPr="00112D6F">
        <w:rPr>
          <w:rFonts w:ascii="Arial" w:hAnsi="Arial" w:cs="Arial"/>
          <w:b w:val="0"/>
          <w:bCs/>
          <w:sz w:val="20"/>
        </w:rPr>
        <w:t>v délce 15 dnů</w:t>
      </w:r>
      <w:r w:rsidR="00840B5A">
        <w:rPr>
          <w:rFonts w:ascii="Arial" w:hAnsi="Arial" w:cs="Arial"/>
          <w:b w:val="0"/>
          <w:bCs/>
          <w:sz w:val="20"/>
        </w:rPr>
        <w:t>.</w:t>
      </w:r>
    </w:p>
    <w:p w14:paraId="6106E481" w14:textId="134DA17C" w:rsidR="0020408A" w:rsidRDefault="0020408A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112D6F">
        <w:rPr>
          <w:rFonts w:ascii="Arial" w:hAnsi="Arial" w:cs="Arial"/>
          <w:b w:val="0"/>
          <w:bCs/>
          <w:sz w:val="20"/>
        </w:rPr>
        <w:t>Po odstranění důvodu omezen</w:t>
      </w:r>
      <w:r w:rsidR="00BF6C88" w:rsidRPr="00112D6F">
        <w:rPr>
          <w:rFonts w:ascii="Arial" w:hAnsi="Arial" w:cs="Arial"/>
          <w:b w:val="0"/>
          <w:bCs/>
          <w:sz w:val="20"/>
        </w:rPr>
        <w:t xml:space="preserve">í nebo přerušení dodávky vody </w:t>
      </w:r>
      <w:r w:rsidR="00E355B5" w:rsidRPr="00112D6F">
        <w:rPr>
          <w:rFonts w:ascii="Arial" w:hAnsi="Arial" w:cs="Arial"/>
          <w:b w:val="0"/>
          <w:bCs/>
          <w:sz w:val="20"/>
        </w:rPr>
        <w:t>je provozovatel</w:t>
      </w:r>
      <w:r w:rsidRPr="00112D6F">
        <w:rPr>
          <w:rFonts w:ascii="Arial" w:hAnsi="Arial" w:cs="Arial"/>
          <w:b w:val="0"/>
          <w:bCs/>
          <w:sz w:val="20"/>
        </w:rPr>
        <w:t xml:space="preserve"> </w:t>
      </w:r>
      <w:r w:rsidR="00731622" w:rsidRPr="00112D6F">
        <w:rPr>
          <w:rFonts w:ascii="Arial" w:hAnsi="Arial" w:cs="Arial"/>
          <w:b w:val="0"/>
          <w:bCs/>
          <w:sz w:val="20"/>
        </w:rPr>
        <w:t>povinen</w:t>
      </w:r>
      <w:r w:rsidRPr="00112D6F">
        <w:rPr>
          <w:rFonts w:ascii="Arial" w:hAnsi="Arial" w:cs="Arial"/>
          <w:b w:val="0"/>
          <w:bCs/>
          <w:sz w:val="20"/>
        </w:rPr>
        <w:t xml:space="preserve"> neprodleně dodávky</w:t>
      </w:r>
      <w:r w:rsidR="00805F9F">
        <w:rPr>
          <w:rFonts w:ascii="Arial" w:hAnsi="Arial" w:cs="Arial"/>
          <w:b w:val="0"/>
          <w:bCs/>
          <w:sz w:val="20"/>
        </w:rPr>
        <w:t xml:space="preserve"> </w:t>
      </w:r>
      <w:r w:rsidR="00805F9F" w:rsidRPr="00112D6F">
        <w:rPr>
          <w:rFonts w:ascii="Arial" w:hAnsi="Arial" w:cs="Arial"/>
          <w:b w:val="0"/>
          <w:bCs/>
          <w:sz w:val="20"/>
        </w:rPr>
        <w:t>vod</w:t>
      </w:r>
      <w:r w:rsidR="00805F9F">
        <w:rPr>
          <w:rFonts w:ascii="Arial" w:hAnsi="Arial" w:cs="Arial"/>
          <w:b w:val="0"/>
          <w:bCs/>
          <w:sz w:val="20"/>
        </w:rPr>
        <w:t>y</w:t>
      </w:r>
      <w:r w:rsidR="00805F9F" w:rsidRPr="00112D6F">
        <w:rPr>
          <w:rFonts w:ascii="Arial" w:hAnsi="Arial" w:cs="Arial"/>
          <w:b w:val="0"/>
          <w:bCs/>
          <w:sz w:val="20"/>
        </w:rPr>
        <w:t xml:space="preserve"> </w:t>
      </w:r>
      <w:r w:rsidRPr="00112D6F">
        <w:rPr>
          <w:rFonts w:ascii="Arial" w:hAnsi="Arial" w:cs="Arial"/>
          <w:b w:val="0"/>
          <w:bCs/>
          <w:sz w:val="20"/>
        </w:rPr>
        <w:t>obnovit.</w:t>
      </w:r>
    </w:p>
    <w:p w14:paraId="60791AD4" w14:textId="22563DCB" w:rsidR="00441775" w:rsidRPr="00242AA2" w:rsidRDefault="00441775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403663">
        <w:rPr>
          <w:rFonts w:ascii="Arial" w:hAnsi="Arial" w:cs="Arial"/>
          <w:b w:val="0"/>
          <w:sz w:val="20"/>
        </w:rPr>
        <w:lastRenderedPageBreak/>
        <w:t xml:space="preserve">Provozovatel má právo tlakové poměry na předávacím místě podle svých provozních potřeb kdykoliv změnit. O případné změně tlakových poměrů v předávacím místě uvedených v odst. </w:t>
      </w:r>
      <w:r w:rsidR="00F615BB">
        <w:rPr>
          <w:rFonts w:ascii="Arial" w:hAnsi="Arial" w:cs="Arial"/>
          <w:b w:val="0"/>
          <w:sz w:val="20"/>
        </w:rPr>
        <w:t>7</w:t>
      </w:r>
      <w:r w:rsidRPr="00403663">
        <w:rPr>
          <w:rFonts w:ascii="Arial" w:hAnsi="Arial" w:cs="Arial"/>
          <w:b w:val="0"/>
          <w:sz w:val="20"/>
        </w:rPr>
        <w:t>.</w:t>
      </w:r>
      <w:r w:rsidR="00496DB5">
        <w:rPr>
          <w:rFonts w:ascii="Arial" w:hAnsi="Arial" w:cs="Arial"/>
          <w:b w:val="0"/>
          <w:sz w:val="20"/>
        </w:rPr>
        <w:t>3</w:t>
      </w:r>
      <w:r w:rsidR="00496DB5" w:rsidRPr="00403663">
        <w:rPr>
          <w:rFonts w:ascii="Arial" w:hAnsi="Arial" w:cs="Arial"/>
          <w:b w:val="0"/>
          <w:sz w:val="20"/>
        </w:rPr>
        <w:t xml:space="preserve"> </w:t>
      </w:r>
      <w:r w:rsidRPr="00242AA2">
        <w:rPr>
          <w:rFonts w:ascii="Arial" w:hAnsi="Arial" w:cs="Arial"/>
          <w:b w:val="0"/>
          <w:sz w:val="20"/>
        </w:rPr>
        <w:t xml:space="preserve">musí provozovatel informovat </w:t>
      </w:r>
      <w:r w:rsidR="00F615BB">
        <w:rPr>
          <w:rFonts w:ascii="Arial" w:hAnsi="Arial" w:cs="Arial"/>
          <w:b w:val="0"/>
          <w:sz w:val="20"/>
        </w:rPr>
        <w:t>VNV 2</w:t>
      </w:r>
      <w:r w:rsidRPr="00242AA2">
        <w:rPr>
          <w:rFonts w:ascii="Arial" w:hAnsi="Arial" w:cs="Arial"/>
          <w:b w:val="0"/>
          <w:sz w:val="20"/>
        </w:rPr>
        <w:t xml:space="preserve">, resp. provozovatele </w:t>
      </w:r>
      <w:r w:rsidR="00F615BB">
        <w:rPr>
          <w:rFonts w:ascii="Arial" w:hAnsi="Arial" w:cs="Arial"/>
          <w:b w:val="0"/>
          <w:sz w:val="20"/>
        </w:rPr>
        <w:t>VNV 2</w:t>
      </w:r>
      <w:r w:rsidRPr="00242AA2">
        <w:rPr>
          <w:rFonts w:ascii="Arial" w:hAnsi="Arial" w:cs="Arial"/>
          <w:b w:val="0"/>
          <w:sz w:val="20"/>
        </w:rPr>
        <w:t xml:space="preserve"> nejméně 30 dnů předem.</w:t>
      </w:r>
    </w:p>
    <w:p w14:paraId="21071B6C" w14:textId="08CC1771" w:rsidR="0048352C" w:rsidRPr="00242AA2" w:rsidRDefault="00037B42" w:rsidP="00C777FF">
      <w:pPr>
        <w:keepNext/>
        <w:numPr>
          <w:ilvl w:val="1"/>
          <w:numId w:val="17"/>
        </w:numPr>
        <w:spacing w:before="120" w:after="120"/>
        <w:ind w:left="425" w:hanging="431"/>
        <w:rPr>
          <w:rFonts w:ascii="Arial" w:hAnsi="Arial" w:cs="Arial"/>
          <w:b/>
          <w:sz w:val="20"/>
          <w:szCs w:val="20"/>
        </w:rPr>
      </w:pPr>
      <w:r w:rsidRPr="00242AA2">
        <w:rPr>
          <w:rFonts w:ascii="Arial" w:hAnsi="Arial" w:cs="Arial"/>
          <w:b/>
          <w:sz w:val="20"/>
          <w:szCs w:val="20"/>
        </w:rPr>
        <w:t xml:space="preserve">Práva a povinnosti </w:t>
      </w:r>
      <w:r w:rsidR="00923D90">
        <w:rPr>
          <w:rFonts w:ascii="Arial" w:hAnsi="Arial" w:cs="Arial"/>
          <w:b/>
          <w:sz w:val="20"/>
          <w:szCs w:val="20"/>
        </w:rPr>
        <w:t>VNV 2</w:t>
      </w:r>
      <w:r w:rsidR="00A72427" w:rsidRPr="00242AA2">
        <w:rPr>
          <w:rFonts w:ascii="Arial" w:hAnsi="Arial" w:cs="Arial"/>
          <w:b/>
          <w:sz w:val="20"/>
          <w:szCs w:val="20"/>
        </w:rPr>
        <w:t xml:space="preserve">, </w:t>
      </w:r>
      <w:r w:rsidR="00A72427" w:rsidRPr="00242AA2">
        <w:rPr>
          <w:rFonts w:ascii="Arial" w:hAnsi="Arial" w:cs="Arial"/>
          <w:b/>
          <w:bCs/>
          <w:sz w:val="20"/>
        </w:rPr>
        <w:t xml:space="preserve">resp. provozovatele </w:t>
      </w:r>
      <w:r w:rsidR="00923D90">
        <w:rPr>
          <w:rFonts w:ascii="Arial" w:hAnsi="Arial" w:cs="Arial"/>
          <w:b/>
          <w:bCs/>
          <w:sz w:val="20"/>
        </w:rPr>
        <w:t>VNV 2</w:t>
      </w:r>
      <w:r w:rsidR="00556777" w:rsidRPr="00242AA2">
        <w:rPr>
          <w:rFonts w:ascii="Arial" w:hAnsi="Arial" w:cs="Arial"/>
          <w:b/>
          <w:bCs/>
          <w:sz w:val="20"/>
        </w:rPr>
        <w:t xml:space="preserve"> </w:t>
      </w:r>
      <w:r w:rsidR="00556777" w:rsidRPr="00242AA2">
        <w:rPr>
          <w:rFonts w:ascii="Arial" w:hAnsi="Arial" w:cs="Arial"/>
          <w:b/>
          <w:sz w:val="20"/>
          <w:szCs w:val="20"/>
        </w:rPr>
        <w:t xml:space="preserve">vykonávané za </w:t>
      </w:r>
      <w:r w:rsidR="00923D90">
        <w:rPr>
          <w:rFonts w:ascii="Arial" w:hAnsi="Arial" w:cs="Arial"/>
          <w:b/>
          <w:sz w:val="20"/>
          <w:szCs w:val="20"/>
        </w:rPr>
        <w:t>VNV 2</w:t>
      </w:r>
    </w:p>
    <w:p w14:paraId="28B3C0FF" w14:textId="6845B8FB" w:rsidR="0098286C" w:rsidRPr="00242AA2" w:rsidRDefault="00923D90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98286C" w:rsidRPr="00242AA2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98286C" w:rsidRPr="00242AA2">
        <w:rPr>
          <w:rFonts w:ascii="Arial" w:hAnsi="Arial" w:cs="Arial"/>
          <w:b w:val="0"/>
          <w:bCs/>
          <w:sz w:val="20"/>
        </w:rPr>
        <w:t xml:space="preserve">, je povinen vystrojit předávací místo </w:t>
      </w:r>
      <w:r w:rsidR="00496DB5">
        <w:rPr>
          <w:rFonts w:ascii="Arial" w:hAnsi="Arial" w:cs="Arial"/>
          <w:b w:val="0"/>
          <w:bCs/>
          <w:sz w:val="20"/>
        </w:rPr>
        <w:t xml:space="preserve">dle čl. 3.2. </w:t>
      </w:r>
      <w:r w:rsidR="0098286C" w:rsidRPr="00242AA2">
        <w:rPr>
          <w:rFonts w:ascii="Arial" w:hAnsi="Arial" w:cs="Arial"/>
          <w:b w:val="0"/>
          <w:bCs/>
          <w:sz w:val="20"/>
        </w:rPr>
        <w:t>v souladu s platnými normami tak, aby byl vodoměr osazen v souladu s požadavky na přesnost měření a aby bylo zabráněno zpětnému průtoku vody</w:t>
      </w:r>
      <w:r w:rsidR="00BB5208" w:rsidRPr="00242AA2">
        <w:rPr>
          <w:rFonts w:ascii="Arial" w:hAnsi="Arial" w:cs="Arial"/>
          <w:b w:val="0"/>
          <w:bCs/>
          <w:sz w:val="20"/>
        </w:rPr>
        <w:t>.</w:t>
      </w:r>
      <w:r w:rsidR="00FE6D1D" w:rsidRPr="00242AA2">
        <w:rPr>
          <w:rFonts w:ascii="Arial" w:hAnsi="Arial" w:cs="Arial"/>
          <w:b w:val="0"/>
          <w:bCs/>
          <w:sz w:val="20"/>
        </w:rPr>
        <w:t xml:space="preserve"> </w:t>
      </w:r>
    </w:p>
    <w:p w14:paraId="12FFCA69" w14:textId="33BAC4F4" w:rsidR="005902D7" w:rsidRPr="00242AA2" w:rsidRDefault="00923D90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 w:rsidRPr="00242AA2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 w:rsidRPr="00242AA2">
        <w:rPr>
          <w:rFonts w:ascii="Arial" w:hAnsi="Arial" w:cs="Arial"/>
          <w:b w:val="0"/>
          <w:bCs/>
          <w:sz w:val="20"/>
        </w:rPr>
        <w:t>,</w:t>
      </w:r>
      <w:r w:rsidR="0060187C" w:rsidRPr="00242AA2">
        <w:rPr>
          <w:rFonts w:ascii="Arial" w:hAnsi="Arial" w:cs="Arial"/>
          <w:b w:val="0"/>
          <w:bCs/>
          <w:sz w:val="20"/>
        </w:rPr>
        <w:t xml:space="preserve"> </w:t>
      </w:r>
      <w:r w:rsidR="00E50F45" w:rsidRPr="00242AA2">
        <w:rPr>
          <w:rFonts w:ascii="Arial" w:hAnsi="Arial" w:cs="Arial"/>
          <w:b w:val="0"/>
          <w:bCs/>
          <w:sz w:val="20"/>
        </w:rPr>
        <w:t>je povinen udržovat</w:t>
      </w:r>
      <w:r w:rsidR="00037B42" w:rsidRPr="00242AA2">
        <w:rPr>
          <w:rFonts w:ascii="Arial" w:hAnsi="Arial" w:cs="Arial"/>
          <w:b w:val="0"/>
          <w:bCs/>
          <w:sz w:val="20"/>
        </w:rPr>
        <w:t xml:space="preserve"> předávací </w:t>
      </w:r>
      <w:r w:rsidR="00E50F45" w:rsidRPr="00242AA2">
        <w:rPr>
          <w:rFonts w:ascii="Arial" w:hAnsi="Arial" w:cs="Arial"/>
          <w:b w:val="0"/>
          <w:bCs/>
          <w:sz w:val="20"/>
        </w:rPr>
        <w:t>šachtu v řádném technickém stavu</w:t>
      </w:r>
      <w:r w:rsidR="006471C6" w:rsidRPr="00242AA2">
        <w:rPr>
          <w:rFonts w:ascii="Arial" w:hAnsi="Arial" w:cs="Arial"/>
          <w:b w:val="0"/>
          <w:bCs/>
          <w:sz w:val="20"/>
        </w:rPr>
        <w:t>.</w:t>
      </w:r>
    </w:p>
    <w:p w14:paraId="7A04D477" w14:textId="5D4992C5" w:rsidR="006471C6" w:rsidRPr="00242AA2" w:rsidRDefault="00923D90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 w:rsidRPr="00242AA2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 w:rsidRPr="00242AA2">
        <w:rPr>
          <w:rFonts w:ascii="Arial" w:hAnsi="Arial" w:cs="Arial"/>
          <w:b w:val="0"/>
          <w:bCs/>
          <w:sz w:val="20"/>
        </w:rPr>
        <w:t>,</w:t>
      </w:r>
      <w:r w:rsidR="0060187C" w:rsidRPr="00242AA2">
        <w:rPr>
          <w:rFonts w:ascii="Arial" w:hAnsi="Arial" w:cs="Arial"/>
          <w:b w:val="0"/>
          <w:bCs/>
          <w:sz w:val="20"/>
        </w:rPr>
        <w:t xml:space="preserve"> </w:t>
      </w:r>
      <w:r w:rsidR="006471C6" w:rsidRPr="00242AA2">
        <w:rPr>
          <w:rFonts w:ascii="Arial" w:hAnsi="Arial" w:cs="Arial"/>
          <w:b w:val="0"/>
          <w:bCs/>
          <w:sz w:val="20"/>
        </w:rPr>
        <w:t xml:space="preserve">je </w:t>
      </w:r>
      <w:r w:rsidR="00AD6BA8" w:rsidRPr="00242AA2">
        <w:rPr>
          <w:rFonts w:ascii="Arial" w:hAnsi="Arial" w:cs="Arial"/>
          <w:b w:val="0"/>
          <w:bCs/>
          <w:sz w:val="20"/>
        </w:rPr>
        <w:t>oprávněn</w:t>
      </w:r>
      <w:r w:rsidR="006471C6" w:rsidRPr="00242AA2">
        <w:rPr>
          <w:rFonts w:ascii="Arial" w:hAnsi="Arial" w:cs="Arial"/>
          <w:b w:val="0"/>
          <w:bCs/>
          <w:sz w:val="20"/>
        </w:rPr>
        <w:t xml:space="preserve"> přebírat</w:t>
      </w:r>
      <w:r w:rsidR="0009639E" w:rsidRPr="00242AA2">
        <w:rPr>
          <w:rFonts w:ascii="Arial" w:hAnsi="Arial" w:cs="Arial"/>
          <w:b w:val="0"/>
          <w:bCs/>
          <w:sz w:val="20"/>
        </w:rPr>
        <w:t xml:space="preserve"> </w:t>
      </w:r>
      <w:r w:rsidR="00C777FF" w:rsidRPr="00242AA2">
        <w:rPr>
          <w:rFonts w:ascii="Arial" w:hAnsi="Arial" w:cs="Arial"/>
          <w:b w:val="0"/>
          <w:bCs/>
          <w:sz w:val="20"/>
        </w:rPr>
        <w:t xml:space="preserve">pitnou </w:t>
      </w:r>
      <w:r w:rsidR="0009639E" w:rsidRPr="00242AA2">
        <w:rPr>
          <w:rFonts w:ascii="Arial" w:hAnsi="Arial" w:cs="Arial"/>
          <w:b w:val="0"/>
          <w:bCs/>
          <w:sz w:val="20"/>
        </w:rPr>
        <w:t xml:space="preserve">vodu </w:t>
      </w:r>
      <w:r w:rsidR="006471C6" w:rsidRPr="00242AA2">
        <w:rPr>
          <w:rFonts w:ascii="Arial" w:hAnsi="Arial" w:cs="Arial"/>
          <w:b w:val="0"/>
          <w:bCs/>
          <w:sz w:val="20"/>
        </w:rPr>
        <w:t>na předávací</w:t>
      </w:r>
      <w:r w:rsidR="007770F7" w:rsidRPr="00242AA2">
        <w:rPr>
          <w:rFonts w:ascii="Arial" w:hAnsi="Arial" w:cs="Arial"/>
          <w:b w:val="0"/>
          <w:bCs/>
          <w:sz w:val="20"/>
        </w:rPr>
        <w:t>m</w:t>
      </w:r>
      <w:r w:rsidR="006471C6" w:rsidRPr="00242AA2">
        <w:rPr>
          <w:rFonts w:ascii="Arial" w:hAnsi="Arial" w:cs="Arial"/>
          <w:b w:val="0"/>
          <w:bCs/>
          <w:sz w:val="20"/>
        </w:rPr>
        <w:t xml:space="preserve"> místě z vodovodu</w:t>
      </w:r>
      <w:r w:rsidR="0009639E" w:rsidRPr="00242AA2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VNV 1</w:t>
      </w:r>
      <w:r w:rsidR="003C1180" w:rsidRPr="00242AA2">
        <w:rPr>
          <w:rFonts w:ascii="Arial" w:hAnsi="Arial" w:cs="Arial"/>
          <w:b w:val="0"/>
          <w:bCs/>
          <w:sz w:val="20"/>
        </w:rPr>
        <w:t>.</w:t>
      </w:r>
    </w:p>
    <w:p w14:paraId="2657CD85" w14:textId="341D948C" w:rsidR="008F0010" w:rsidRPr="00112D6F" w:rsidRDefault="00923D90" w:rsidP="001D63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>,</w:t>
      </w:r>
      <w:r w:rsidR="0060187C" w:rsidRPr="00112D6F">
        <w:rPr>
          <w:rFonts w:ascii="Arial" w:hAnsi="Arial" w:cs="Arial"/>
          <w:b w:val="0"/>
          <w:bCs/>
          <w:sz w:val="20"/>
        </w:rPr>
        <w:t xml:space="preserve"> </w:t>
      </w:r>
      <w:r w:rsidR="006471C6" w:rsidRPr="00112D6F">
        <w:rPr>
          <w:rFonts w:ascii="Arial" w:hAnsi="Arial" w:cs="Arial"/>
          <w:b w:val="0"/>
          <w:bCs/>
          <w:sz w:val="20"/>
        </w:rPr>
        <w:t xml:space="preserve">je </w:t>
      </w:r>
      <w:r w:rsidR="00AD6BA8" w:rsidRPr="00112D6F">
        <w:rPr>
          <w:rFonts w:ascii="Arial" w:hAnsi="Arial" w:cs="Arial"/>
          <w:b w:val="0"/>
          <w:bCs/>
          <w:sz w:val="20"/>
        </w:rPr>
        <w:t>povinen</w:t>
      </w:r>
      <w:r w:rsidR="006471C6" w:rsidRPr="00112D6F">
        <w:rPr>
          <w:rFonts w:ascii="Arial" w:hAnsi="Arial" w:cs="Arial"/>
          <w:b w:val="0"/>
          <w:bCs/>
          <w:sz w:val="20"/>
        </w:rPr>
        <w:t xml:space="preserve"> hradit </w:t>
      </w:r>
      <w:r w:rsidR="00556777" w:rsidRPr="005046BB">
        <w:rPr>
          <w:rFonts w:ascii="Arial" w:hAnsi="Arial" w:cs="Arial"/>
          <w:b w:val="0"/>
          <w:bCs/>
          <w:sz w:val="20"/>
        </w:rPr>
        <w:t>úplatu</w:t>
      </w:r>
      <w:r w:rsidR="00FA0A5C">
        <w:rPr>
          <w:rFonts w:ascii="Arial" w:hAnsi="Arial" w:cs="Arial"/>
          <w:b w:val="0"/>
          <w:bCs/>
          <w:sz w:val="20"/>
        </w:rPr>
        <w:t xml:space="preserve"> za dodávku</w:t>
      </w:r>
      <w:r w:rsidR="0009639E">
        <w:rPr>
          <w:rFonts w:ascii="Arial" w:hAnsi="Arial" w:cs="Arial"/>
          <w:b w:val="0"/>
          <w:bCs/>
          <w:sz w:val="20"/>
        </w:rPr>
        <w:t xml:space="preserve"> </w:t>
      </w:r>
      <w:r w:rsidR="0009639E" w:rsidRPr="00112D6F">
        <w:rPr>
          <w:rFonts w:ascii="Arial" w:hAnsi="Arial" w:cs="Arial"/>
          <w:b w:val="0"/>
          <w:bCs/>
          <w:sz w:val="20"/>
        </w:rPr>
        <w:t>vod</w:t>
      </w:r>
      <w:r w:rsidR="0009639E">
        <w:rPr>
          <w:rFonts w:ascii="Arial" w:hAnsi="Arial" w:cs="Arial"/>
          <w:b w:val="0"/>
          <w:bCs/>
          <w:sz w:val="20"/>
        </w:rPr>
        <w:t>y</w:t>
      </w:r>
      <w:r w:rsidR="0009639E" w:rsidRPr="00112D6F">
        <w:rPr>
          <w:rFonts w:ascii="Arial" w:hAnsi="Arial" w:cs="Arial"/>
          <w:b w:val="0"/>
          <w:bCs/>
          <w:sz w:val="20"/>
        </w:rPr>
        <w:t xml:space="preserve"> </w:t>
      </w:r>
      <w:r w:rsidR="00FA0A5C">
        <w:rPr>
          <w:rFonts w:ascii="Arial" w:hAnsi="Arial" w:cs="Arial"/>
          <w:b w:val="0"/>
          <w:bCs/>
          <w:sz w:val="20"/>
        </w:rPr>
        <w:t xml:space="preserve">předané </w:t>
      </w:r>
      <w:r w:rsidR="006471C6" w:rsidRPr="00112D6F">
        <w:rPr>
          <w:rFonts w:ascii="Arial" w:hAnsi="Arial" w:cs="Arial"/>
          <w:b w:val="0"/>
          <w:bCs/>
          <w:sz w:val="20"/>
        </w:rPr>
        <w:t>řádně</w:t>
      </w:r>
      <w:r w:rsidR="00FA0A5C">
        <w:rPr>
          <w:rFonts w:ascii="Arial" w:hAnsi="Arial" w:cs="Arial"/>
          <w:b w:val="0"/>
          <w:bCs/>
          <w:sz w:val="20"/>
        </w:rPr>
        <w:t xml:space="preserve"> a </w:t>
      </w:r>
      <w:r w:rsidR="00495552" w:rsidRPr="00112D6F">
        <w:rPr>
          <w:rFonts w:ascii="Arial" w:hAnsi="Arial" w:cs="Arial"/>
          <w:b w:val="0"/>
          <w:bCs/>
          <w:sz w:val="20"/>
        </w:rPr>
        <w:t xml:space="preserve">včas dle </w:t>
      </w:r>
      <w:r w:rsidR="00E87A00">
        <w:rPr>
          <w:rFonts w:ascii="Arial" w:hAnsi="Arial" w:cs="Arial"/>
          <w:b w:val="0"/>
          <w:bCs/>
          <w:sz w:val="20"/>
        </w:rPr>
        <w:t xml:space="preserve">dohodnutého způsobu </w:t>
      </w:r>
      <w:r w:rsidR="00495552" w:rsidRPr="00112D6F">
        <w:rPr>
          <w:rFonts w:ascii="Arial" w:hAnsi="Arial" w:cs="Arial"/>
          <w:b w:val="0"/>
          <w:bCs/>
          <w:sz w:val="20"/>
        </w:rPr>
        <w:t>fakturace.</w:t>
      </w:r>
    </w:p>
    <w:p w14:paraId="11743D90" w14:textId="1ECAE2C9" w:rsidR="003072C2" w:rsidRPr="00112D6F" w:rsidRDefault="00923D90" w:rsidP="0098286C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>,</w:t>
      </w:r>
      <w:r w:rsidR="0060187C" w:rsidRPr="00112D6F">
        <w:rPr>
          <w:rFonts w:ascii="Arial" w:hAnsi="Arial" w:cs="Arial"/>
          <w:b w:val="0"/>
          <w:bCs/>
          <w:sz w:val="20"/>
        </w:rPr>
        <w:t xml:space="preserve"> </w:t>
      </w:r>
      <w:r w:rsidR="003072C2" w:rsidRPr="00112D6F">
        <w:rPr>
          <w:rFonts w:ascii="Arial" w:hAnsi="Arial" w:cs="Arial"/>
          <w:b w:val="0"/>
          <w:bCs/>
          <w:sz w:val="20"/>
        </w:rPr>
        <w:t xml:space="preserve">má právo být </w:t>
      </w:r>
      <w:r w:rsidR="00350CB5" w:rsidRPr="00112D6F">
        <w:rPr>
          <w:rFonts w:ascii="Arial" w:hAnsi="Arial" w:cs="Arial"/>
          <w:b w:val="0"/>
          <w:bCs/>
          <w:sz w:val="20"/>
        </w:rPr>
        <w:t>přítomen</w:t>
      </w:r>
      <w:r w:rsidR="003072C2" w:rsidRPr="00112D6F">
        <w:rPr>
          <w:rFonts w:ascii="Arial" w:hAnsi="Arial" w:cs="Arial"/>
          <w:b w:val="0"/>
          <w:bCs/>
          <w:sz w:val="20"/>
        </w:rPr>
        <w:t xml:space="preserve"> při plánovaných činnostech </w:t>
      </w:r>
      <w:r w:rsidR="00350CB5" w:rsidRPr="00112D6F">
        <w:rPr>
          <w:rFonts w:ascii="Arial" w:hAnsi="Arial" w:cs="Arial"/>
          <w:b w:val="0"/>
          <w:bCs/>
          <w:sz w:val="20"/>
        </w:rPr>
        <w:t>provozovatele</w:t>
      </w:r>
      <w:r w:rsidR="003072C2" w:rsidRPr="00112D6F">
        <w:rPr>
          <w:rFonts w:ascii="Arial" w:hAnsi="Arial" w:cs="Arial"/>
          <w:b w:val="0"/>
          <w:bCs/>
          <w:sz w:val="20"/>
        </w:rPr>
        <w:t xml:space="preserve"> v místě </w:t>
      </w:r>
      <w:r w:rsidR="003072C2" w:rsidRPr="00302267">
        <w:rPr>
          <w:rFonts w:ascii="Arial" w:hAnsi="Arial" w:cs="Arial"/>
          <w:b w:val="0"/>
          <w:bCs/>
          <w:sz w:val="20"/>
        </w:rPr>
        <w:t>předávací šachty</w:t>
      </w:r>
      <w:r w:rsidR="00B74976" w:rsidRPr="00302267">
        <w:rPr>
          <w:rFonts w:ascii="Arial" w:hAnsi="Arial" w:cs="Arial"/>
          <w:b w:val="0"/>
          <w:bCs/>
          <w:sz w:val="20"/>
        </w:rPr>
        <w:t>.</w:t>
      </w:r>
    </w:p>
    <w:p w14:paraId="336A7369" w14:textId="70F926B6" w:rsidR="00C94271" w:rsidRPr="00112D6F" w:rsidRDefault="00923D90" w:rsidP="0098286C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>,</w:t>
      </w:r>
      <w:r w:rsidR="00C94271" w:rsidRPr="00112D6F">
        <w:rPr>
          <w:rFonts w:ascii="Arial" w:hAnsi="Arial" w:cs="Arial"/>
          <w:b w:val="0"/>
          <w:bCs/>
          <w:sz w:val="20"/>
        </w:rPr>
        <w:t xml:space="preserve"> je povinen na žádost provozovatele prověřit příčinu zvýšeného množství pře</w:t>
      </w:r>
      <w:r w:rsidR="009D3064">
        <w:rPr>
          <w:rFonts w:ascii="Arial" w:hAnsi="Arial" w:cs="Arial"/>
          <w:b w:val="0"/>
          <w:bCs/>
          <w:sz w:val="20"/>
        </w:rPr>
        <w:t>dávané</w:t>
      </w:r>
      <w:r w:rsidR="00C94271" w:rsidRPr="00112D6F">
        <w:rPr>
          <w:rFonts w:ascii="Arial" w:hAnsi="Arial" w:cs="Arial"/>
          <w:b w:val="0"/>
          <w:bCs/>
          <w:sz w:val="20"/>
        </w:rPr>
        <w:t xml:space="preserve"> pitné</w:t>
      </w:r>
      <w:r w:rsidR="0009639E">
        <w:rPr>
          <w:rFonts w:ascii="Arial" w:hAnsi="Arial" w:cs="Arial"/>
          <w:b w:val="0"/>
          <w:bCs/>
          <w:sz w:val="20"/>
        </w:rPr>
        <w:t xml:space="preserve"> </w:t>
      </w:r>
      <w:r w:rsidR="0009639E" w:rsidRPr="00112D6F">
        <w:rPr>
          <w:rFonts w:ascii="Arial" w:hAnsi="Arial" w:cs="Arial"/>
          <w:b w:val="0"/>
          <w:bCs/>
          <w:sz w:val="20"/>
        </w:rPr>
        <w:t>vod</w:t>
      </w:r>
      <w:r w:rsidR="0009639E">
        <w:rPr>
          <w:rFonts w:ascii="Arial" w:hAnsi="Arial" w:cs="Arial"/>
          <w:b w:val="0"/>
          <w:bCs/>
          <w:sz w:val="20"/>
        </w:rPr>
        <w:t>y</w:t>
      </w:r>
      <w:r w:rsidR="0009639E" w:rsidRPr="00112D6F">
        <w:rPr>
          <w:rFonts w:ascii="Arial" w:hAnsi="Arial" w:cs="Arial"/>
          <w:b w:val="0"/>
          <w:bCs/>
          <w:sz w:val="20"/>
        </w:rPr>
        <w:t xml:space="preserve"> </w:t>
      </w:r>
      <w:r w:rsidR="00C94271" w:rsidRPr="00112D6F">
        <w:rPr>
          <w:rFonts w:ascii="Arial" w:hAnsi="Arial" w:cs="Arial"/>
          <w:b w:val="0"/>
          <w:bCs/>
          <w:sz w:val="20"/>
        </w:rPr>
        <w:t>nad rámec v daném místě běžného odběru</w:t>
      </w:r>
      <w:r w:rsidR="00A27138">
        <w:rPr>
          <w:rFonts w:ascii="Arial" w:hAnsi="Arial" w:cs="Arial"/>
          <w:b w:val="0"/>
          <w:bCs/>
          <w:sz w:val="20"/>
        </w:rPr>
        <w:t xml:space="preserve"> </w:t>
      </w:r>
      <w:r w:rsidR="00C94271" w:rsidRPr="00112D6F">
        <w:rPr>
          <w:rFonts w:ascii="Arial" w:hAnsi="Arial" w:cs="Arial"/>
          <w:b w:val="0"/>
          <w:bCs/>
          <w:sz w:val="20"/>
        </w:rPr>
        <w:t xml:space="preserve">a informovat provozovatele o opatřeních zamezujících negativnímu vlivu na funkci vodovodu </w:t>
      </w:r>
      <w:r w:rsidR="0074012B">
        <w:rPr>
          <w:rFonts w:ascii="Arial" w:hAnsi="Arial" w:cs="Arial"/>
          <w:b w:val="0"/>
          <w:bCs/>
          <w:sz w:val="20"/>
        </w:rPr>
        <w:t xml:space="preserve">VKM a </w:t>
      </w:r>
      <w:r>
        <w:rPr>
          <w:rFonts w:ascii="Arial" w:hAnsi="Arial" w:cs="Arial"/>
          <w:b w:val="0"/>
          <w:bCs/>
          <w:sz w:val="20"/>
        </w:rPr>
        <w:t>VNV 1</w:t>
      </w:r>
      <w:r w:rsidR="00C94271" w:rsidRPr="00112D6F">
        <w:rPr>
          <w:rFonts w:ascii="Arial" w:hAnsi="Arial" w:cs="Arial"/>
          <w:b w:val="0"/>
          <w:bCs/>
          <w:sz w:val="20"/>
        </w:rPr>
        <w:t>.</w:t>
      </w:r>
    </w:p>
    <w:p w14:paraId="15DA6288" w14:textId="539BFFC7" w:rsidR="00037B42" w:rsidRDefault="00501A86" w:rsidP="00E87A00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72427">
        <w:rPr>
          <w:rFonts w:ascii="Arial" w:hAnsi="Arial" w:cs="Arial"/>
          <w:b w:val="0"/>
          <w:bCs/>
          <w:sz w:val="20"/>
        </w:rPr>
        <w:t>,</w:t>
      </w:r>
      <w:r w:rsidR="00C94271" w:rsidRPr="00112D6F">
        <w:rPr>
          <w:rFonts w:ascii="Arial" w:hAnsi="Arial" w:cs="Arial"/>
          <w:b w:val="0"/>
          <w:bCs/>
          <w:sz w:val="20"/>
        </w:rPr>
        <w:t xml:space="preserve"> je povinen včas informovat </w:t>
      </w:r>
      <w:r>
        <w:rPr>
          <w:rFonts w:ascii="Arial" w:hAnsi="Arial" w:cs="Arial"/>
          <w:b w:val="0"/>
          <w:bCs/>
          <w:sz w:val="20"/>
        </w:rPr>
        <w:t>provozovatele</w:t>
      </w:r>
      <w:r w:rsidR="00C94271" w:rsidRPr="00112D6F">
        <w:rPr>
          <w:rFonts w:ascii="Arial" w:hAnsi="Arial" w:cs="Arial"/>
          <w:b w:val="0"/>
          <w:bCs/>
          <w:sz w:val="20"/>
        </w:rPr>
        <w:t xml:space="preserve"> o jakémkoliv mimořádném zvýšeném odběru (např. porucha na vodovodu).</w:t>
      </w:r>
    </w:p>
    <w:p w14:paraId="7602B7A5" w14:textId="7C655193" w:rsidR="00A87E5F" w:rsidRDefault="0074012B" w:rsidP="00A27138">
      <w:pPr>
        <w:pStyle w:val="Zkladntext"/>
        <w:numPr>
          <w:ilvl w:val="2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, resp. provozovatel </w:t>
      </w:r>
      <w:r>
        <w:rPr>
          <w:rFonts w:ascii="Arial" w:hAnsi="Arial" w:cs="Arial"/>
          <w:b w:val="0"/>
          <w:bCs/>
          <w:sz w:val="20"/>
        </w:rPr>
        <w:t>VNV 2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, se zavazuje </w:t>
      </w:r>
      <w:bookmarkStart w:id="5" w:name="_Hlk81818061"/>
      <w:r w:rsidR="00F06D83" w:rsidRPr="00A27684">
        <w:rPr>
          <w:rFonts w:ascii="Arial" w:hAnsi="Arial" w:cs="Arial"/>
          <w:b w:val="0"/>
          <w:bCs/>
          <w:sz w:val="20"/>
        </w:rPr>
        <w:t xml:space="preserve">(i) písemně informovat </w:t>
      </w:r>
      <w:r>
        <w:rPr>
          <w:rFonts w:ascii="Arial" w:hAnsi="Arial" w:cs="Arial"/>
          <w:b w:val="0"/>
          <w:bCs/>
          <w:sz w:val="20"/>
        </w:rPr>
        <w:t>VKM, VNV 1</w:t>
      </w:r>
      <w:r w:rsidR="00F06D83" w:rsidRPr="00A27684">
        <w:rPr>
          <w:rFonts w:ascii="Arial" w:hAnsi="Arial" w:cs="Arial"/>
          <w:b w:val="0"/>
          <w:bCs/>
          <w:sz w:val="20"/>
        </w:rPr>
        <w:t xml:space="preserve"> a provozovatele a</w:t>
      </w:r>
      <w:r w:rsidR="00DD5BFA">
        <w:rPr>
          <w:rFonts w:ascii="Arial" w:hAnsi="Arial" w:cs="Arial"/>
          <w:b w:val="0"/>
          <w:bCs/>
          <w:sz w:val="20"/>
        </w:rPr>
        <w:t> </w:t>
      </w:r>
      <w:r w:rsidR="00F06D83" w:rsidRPr="00A27684">
        <w:rPr>
          <w:rFonts w:ascii="Arial" w:hAnsi="Arial" w:cs="Arial"/>
          <w:b w:val="0"/>
          <w:bCs/>
          <w:sz w:val="20"/>
        </w:rPr>
        <w:t>(</w:t>
      </w:r>
      <w:proofErr w:type="spellStart"/>
      <w:r w:rsidR="00F06D83" w:rsidRPr="00A27684">
        <w:rPr>
          <w:rFonts w:ascii="Arial" w:hAnsi="Arial" w:cs="Arial"/>
          <w:b w:val="0"/>
          <w:bCs/>
          <w:sz w:val="20"/>
        </w:rPr>
        <w:t>ii</w:t>
      </w:r>
      <w:proofErr w:type="spellEnd"/>
      <w:r w:rsidR="00F06D83" w:rsidRPr="00A27684">
        <w:rPr>
          <w:rFonts w:ascii="Arial" w:hAnsi="Arial" w:cs="Arial"/>
          <w:b w:val="0"/>
          <w:bCs/>
          <w:sz w:val="20"/>
        </w:rPr>
        <w:t>)</w:t>
      </w:r>
      <w:bookmarkEnd w:id="5"/>
      <w:r w:rsidR="00157FD6">
        <w:rPr>
          <w:rFonts w:ascii="Arial" w:hAnsi="Arial" w:cs="Arial"/>
          <w:b w:val="0"/>
          <w:bCs/>
          <w:sz w:val="20"/>
        </w:rPr>
        <w:t> 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požádat </w:t>
      </w:r>
      <w:r>
        <w:rPr>
          <w:rFonts w:ascii="Arial" w:hAnsi="Arial" w:cs="Arial"/>
          <w:b w:val="0"/>
          <w:bCs/>
          <w:sz w:val="20"/>
        </w:rPr>
        <w:t>VKM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 o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 předchozí </w:t>
      </w:r>
      <w:r w:rsidR="00A27138" w:rsidRPr="00A27684">
        <w:rPr>
          <w:rFonts w:ascii="Arial" w:hAnsi="Arial" w:cs="Arial"/>
          <w:b w:val="0"/>
          <w:bCs/>
          <w:sz w:val="20"/>
        </w:rPr>
        <w:t>souhlas s připojením významného odběratele, či napojením provozně související</w:t>
      </w:r>
      <w:r w:rsidR="00B151FA" w:rsidRPr="00A27684">
        <w:rPr>
          <w:rFonts w:ascii="Arial" w:hAnsi="Arial" w:cs="Arial"/>
          <w:b w:val="0"/>
          <w:bCs/>
          <w:sz w:val="20"/>
        </w:rPr>
        <w:t>ho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 </w:t>
      </w:r>
      <w:r w:rsidR="00B151FA" w:rsidRPr="00A27684">
        <w:rPr>
          <w:rFonts w:ascii="Arial" w:hAnsi="Arial" w:cs="Arial"/>
          <w:b w:val="0"/>
          <w:bCs/>
          <w:sz w:val="20"/>
        </w:rPr>
        <w:t>vodovodu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, </w:t>
      </w:r>
      <w:bookmarkStart w:id="6" w:name="_Hlk81818079"/>
      <w:r w:rsidR="003109DD" w:rsidRPr="00A27684">
        <w:rPr>
          <w:rFonts w:ascii="Arial" w:hAnsi="Arial" w:cs="Arial"/>
          <w:b w:val="0"/>
          <w:bCs/>
          <w:sz w:val="20"/>
        </w:rPr>
        <w:t xml:space="preserve">přičemž </w:t>
      </w:r>
      <w:r w:rsidR="000A0DB8">
        <w:rPr>
          <w:rFonts w:ascii="Arial" w:hAnsi="Arial" w:cs="Arial"/>
          <w:b w:val="0"/>
          <w:bCs/>
          <w:sz w:val="20"/>
        </w:rPr>
        <w:t xml:space="preserve">písemná informace musí obsahovat </w:t>
      </w:r>
      <w:r w:rsidR="003109DD" w:rsidRPr="00A27684">
        <w:rPr>
          <w:rFonts w:ascii="Arial" w:hAnsi="Arial" w:cs="Arial"/>
          <w:b w:val="0"/>
          <w:bCs/>
          <w:sz w:val="20"/>
        </w:rPr>
        <w:t>úplné technické a</w:t>
      </w:r>
      <w:r w:rsidR="000A0DB8">
        <w:rPr>
          <w:rFonts w:ascii="Arial" w:hAnsi="Arial" w:cs="Arial"/>
          <w:b w:val="0"/>
          <w:bCs/>
          <w:sz w:val="20"/>
        </w:rPr>
        <w:t> </w:t>
      </w:r>
      <w:r w:rsidR="003109DD" w:rsidRPr="00A27684">
        <w:rPr>
          <w:rFonts w:ascii="Arial" w:hAnsi="Arial" w:cs="Arial"/>
          <w:b w:val="0"/>
          <w:bCs/>
          <w:sz w:val="20"/>
        </w:rPr>
        <w:t>kapacitní údaje týkající se předmětného připojení či napojení</w:t>
      </w:r>
      <w:bookmarkEnd w:id="6"/>
      <w:r w:rsidR="003109DD" w:rsidRPr="00A27684">
        <w:rPr>
          <w:rFonts w:ascii="Arial" w:hAnsi="Arial" w:cs="Arial"/>
          <w:b w:val="0"/>
          <w:bCs/>
          <w:sz w:val="20"/>
        </w:rPr>
        <w:t>.</w:t>
      </w:r>
      <w:r w:rsidR="00B23202" w:rsidRPr="00A27684">
        <w:rPr>
          <w:rFonts w:ascii="Arial" w:hAnsi="Arial" w:cs="Arial"/>
          <w:b w:val="0"/>
          <w:bCs/>
          <w:sz w:val="20"/>
        </w:rPr>
        <w:t xml:space="preserve"> Z</w:t>
      </w:r>
      <w:r w:rsidR="00A27138" w:rsidRPr="00A27684">
        <w:rPr>
          <w:rFonts w:ascii="Arial" w:hAnsi="Arial" w:cs="Arial"/>
          <w:b w:val="0"/>
          <w:bCs/>
          <w:sz w:val="20"/>
        </w:rPr>
        <w:t xml:space="preserve">a významného odběratele se považuje odběratel či místně či věcně související odběratelé </w:t>
      </w:r>
      <w:r w:rsidR="00FF4BDE" w:rsidRPr="00A27684">
        <w:rPr>
          <w:rFonts w:ascii="Arial" w:hAnsi="Arial" w:cs="Arial"/>
          <w:b w:val="0"/>
          <w:bCs/>
          <w:sz w:val="20"/>
        </w:rPr>
        <w:t>s</w:t>
      </w:r>
      <w:r w:rsidR="00B84EE6">
        <w:rPr>
          <w:rFonts w:ascii="Arial" w:hAnsi="Arial" w:cs="Arial"/>
          <w:b w:val="0"/>
          <w:bCs/>
          <w:sz w:val="20"/>
        </w:rPr>
        <w:t> 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předpokládanou </w:t>
      </w:r>
      <w:r w:rsidR="00FF4BDE" w:rsidRPr="00A27684">
        <w:rPr>
          <w:rFonts w:ascii="Arial" w:hAnsi="Arial" w:cs="Arial"/>
          <w:b w:val="0"/>
          <w:bCs/>
          <w:sz w:val="20"/>
        </w:rPr>
        <w:t>spotřebou nad 500</w:t>
      </w:r>
      <w:r w:rsidR="000A0DB8">
        <w:rPr>
          <w:rFonts w:ascii="Arial" w:hAnsi="Arial" w:cs="Arial"/>
          <w:b w:val="0"/>
          <w:bCs/>
          <w:sz w:val="20"/>
        </w:rPr>
        <w:t> </w:t>
      </w:r>
      <w:r w:rsidR="00FF4BDE" w:rsidRPr="00A27684">
        <w:rPr>
          <w:rFonts w:ascii="Arial" w:hAnsi="Arial" w:cs="Arial"/>
          <w:b w:val="0"/>
          <w:bCs/>
          <w:sz w:val="20"/>
        </w:rPr>
        <w:t>m</w:t>
      </w:r>
      <w:r w:rsidR="00FF4BDE" w:rsidRPr="00A27684">
        <w:rPr>
          <w:rFonts w:ascii="Arial" w:hAnsi="Arial" w:cs="Arial"/>
          <w:b w:val="0"/>
          <w:bCs/>
          <w:sz w:val="20"/>
          <w:vertAlign w:val="superscript"/>
        </w:rPr>
        <w:t>3</w:t>
      </w:r>
      <w:r w:rsidR="003109DD" w:rsidRPr="00A27684">
        <w:rPr>
          <w:rFonts w:ascii="Arial" w:hAnsi="Arial" w:cs="Arial"/>
          <w:b w:val="0"/>
          <w:bCs/>
          <w:sz w:val="20"/>
          <w:vertAlign w:val="superscript"/>
        </w:rPr>
        <w:t xml:space="preserve"> </w:t>
      </w:r>
      <w:r w:rsidR="003109DD" w:rsidRPr="00A27684">
        <w:rPr>
          <w:rFonts w:ascii="Arial" w:hAnsi="Arial" w:cs="Arial"/>
          <w:b w:val="0"/>
          <w:bCs/>
          <w:sz w:val="20"/>
        </w:rPr>
        <w:t>pitné vody r</w:t>
      </w:r>
      <w:r w:rsidR="00FF4BDE" w:rsidRPr="00A27684">
        <w:rPr>
          <w:rFonts w:ascii="Arial" w:hAnsi="Arial" w:cs="Arial"/>
          <w:b w:val="0"/>
          <w:bCs/>
          <w:sz w:val="20"/>
        </w:rPr>
        <w:t xml:space="preserve">očně. </w:t>
      </w:r>
      <w:r w:rsidR="00F64318" w:rsidRPr="00A27684">
        <w:rPr>
          <w:rFonts w:ascii="Arial" w:hAnsi="Arial" w:cs="Arial"/>
          <w:b w:val="0"/>
          <w:bCs/>
          <w:sz w:val="20"/>
        </w:rPr>
        <w:t>Tento odstavec se týká i změn u</w:t>
      </w:r>
      <w:r w:rsidR="008D1363" w:rsidRPr="00A27684">
        <w:rPr>
          <w:rFonts w:ascii="Arial" w:hAnsi="Arial" w:cs="Arial"/>
          <w:b w:val="0"/>
          <w:bCs/>
          <w:sz w:val="20"/>
        </w:rPr>
        <w:t> </w:t>
      </w:r>
      <w:r w:rsidR="00F64318" w:rsidRPr="00A27684">
        <w:rPr>
          <w:rFonts w:ascii="Arial" w:hAnsi="Arial" w:cs="Arial"/>
          <w:b w:val="0"/>
          <w:bCs/>
          <w:sz w:val="20"/>
        </w:rPr>
        <w:t>stávajících odběratelů a související překročení uveden</w:t>
      </w:r>
      <w:r w:rsidR="008D1363" w:rsidRPr="00A27684">
        <w:rPr>
          <w:rFonts w:ascii="Arial" w:hAnsi="Arial" w:cs="Arial"/>
          <w:b w:val="0"/>
          <w:bCs/>
          <w:sz w:val="20"/>
        </w:rPr>
        <w:t>ého</w:t>
      </w:r>
      <w:r w:rsidR="00F64318" w:rsidRPr="00A27684">
        <w:rPr>
          <w:rFonts w:ascii="Arial" w:hAnsi="Arial" w:cs="Arial"/>
          <w:b w:val="0"/>
          <w:bCs/>
          <w:sz w:val="20"/>
        </w:rPr>
        <w:t xml:space="preserve"> limit</w:t>
      </w:r>
      <w:r w:rsidR="008D1363" w:rsidRPr="00A27684">
        <w:rPr>
          <w:rFonts w:ascii="Arial" w:hAnsi="Arial" w:cs="Arial"/>
          <w:b w:val="0"/>
          <w:bCs/>
          <w:sz w:val="20"/>
        </w:rPr>
        <w:t>u</w:t>
      </w:r>
      <w:r w:rsidR="00A27138" w:rsidRPr="00A27684">
        <w:rPr>
          <w:rFonts w:ascii="Arial" w:hAnsi="Arial" w:cs="Arial"/>
          <w:b w:val="0"/>
          <w:bCs/>
          <w:sz w:val="20"/>
        </w:rPr>
        <w:t>.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Bez </w:t>
      </w:r>
      <w:r w:rsidR="00F06D83" w:rsidRPr="00A27684">
        <w:rPr>
          <w:rFonts w:ascii="Arial" w:hAnsi="Arial" w:cs="Arial"/>
          <w:b w:val="0"/>
          <w:bCs/>
          <w:sz w:val="20"/>
        </w:rPr>
        <w:t xml:space="preserve">předchozího písemného 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souhlasu </w:t>
      </w:r>
      <w:r w:rsidR="00E46A5D">
        <w:rPr>
          <w:rFonts w:ascii="Arial" w:hAnsi="Arial" w:cs="Arial"/>
          <w:b w:val="0"/>
          <w:bCs/>
          <w:sz w:val="20"/>
        </w:rPr>
        <w:t>VKM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nemůže </w:t>
      </w:r>
      <w:r w:rsidR="00E46A5D">
        <w:rPr>
          <w:rFonts w:ascii="Arial" w:hAnsi="Arial" w:cs="Arial"/>
          <w:b w:val="0"/>
          <w:bCs/>
          <w:sz w:val="20"/>
        </w:rPr>
        <w:t>VNV 2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, resp. provozovatel </w:t>
      </w:r>
      <w:r w:rsidR="00E46A5D">
        <w:rPr>
          <w:rFonts w:ascii="Arial" w:hAnsi="Arial" w:cs="Arial"/>
          <w:b w:val="0"/>
          <w:bCs/>
          <w:sz w:val="20"/>
        </w:rPr>
        <w:t>VNV 2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připojit významného odběratele, či napojit provozně související vodovod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. </w:t>
      </w:r>
      <w:r w:rsidR="00E46A5D">
        <w:rPr>
          <w:rFonts w:ascii="Arial" w:hAnsi="Arial" w:cs="Arial"/>
          <w:b w:val="0"/>
          <w:bCs/>
          <w:sz w:val="20"/>
        </w:rPr>
        <w:t>VKM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</w:t>
      </w:r>
      <w:bookmarkStart w:id="7" w:name="_Hlk81818112"/>
      <w:r w:rsidR="00F06D83" w:rsidRPr="00A27684">
        <w:rPr>
          <w:rFonts w:ascii="Arial" w:hAnsi="Arial" w:cs="Arial"/>
          <w:b w:val="0"/>
          <w:bCs/>
          <w:sz w:val="20"/>
        </w:rPr>
        <w:t>je povinna písemný souhlas vydat</w:t>
      </w:r>
      <w:bookmarkEnd w:id="7"/>
      <w:r w:rsidR="000A411D" w:rsidRPr="00A27684">
        <w:rPr>
          <w:rFonts w:ascii="Arial" w:hAnsi="Arial" w:cs="Arial"/>
          <w:b w:val="0"/>
          <w:bCs/>
          <w:sz w:val="20"/>
        </w:rPr>
        <w:t>, pokud připojení</w:t>
      </w:r>
      <w:r w:rsidR="00F06D83" w:rsidRPr="00A27684">
        <w:rPr>
          <w:rFonts w:ascii="Arial" w:hAnsi="Arial" w:cs="Arial"/>
          <w:b w:val="0"/>
          <w:bCs/>
          <w:sz w:val="20"/>
        </w:rPr>
        <w:t xml:space="preserve"> významného odběratele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či napojení </w:t>
      </w:r>
      <w:r w:rsidR="00F06D83" w:rsidRPr="00A27684">
        <w:rPr>
          <w:rFonts w:ascii="Arial" w:hAnsi="Arial" w:cs="Arial"/>
          <w:b w:val="0"/>
          <w:bCs/>
          <w:sz w:val="20"/>
        </w:rPr>
        <w:t xml:space="preserve">provozně souvisejícího vodovodu </w:t>
      </w:r>
      <w:r w:rsidR="000A411D" w:rsidRPr="00A27684">
        <w:rPr>
          <w:rFonts w:ascii="Arial" w:hAnsi="Arial" w:cs="Arial"/>
          <w:b w:val="0"/>
          <w:bCs/>
          <w:sz w:val="20"/>
        </w:rPr>
        <w:t>umožňují kapacitní a</w:t>
      </w:r>
      <w:r w:rsidR="00B84EE6">
        <w:rPr>
          <w:rFonts w:ascii="Arial" w:hAnsi="Arial" w:cs="Arial"/>
          <w:b w:val="0"/>
          <w:bCs/>
          <w:sz w:val="20"/>
        </w:rPr>
        <w:t> 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technické možnosti </w:t>
      </w:r>
      <w:r w:rsidR="00FC49E1" w:rsidRPr="00A27684">
        <w:rPr>
          <w:rFonts w:ascii="Arial" w:hAnsi="Arial" w:cs="Arial"/>
          <w:b w:val="0"/>
          <w:bCs/>
          <w:sz w:val="20"/>
        </w:rPr>
        <w:t>vodovod</w:t>
      </w:r>
      <w:r w:rsidR="000A42FC" w:rsidRPr="00A27684">
        <w:rPr>
          <w:rFonts w:ascii="Arial" w:hAnsi="Arial" w:cs="Arial"/>
          <w:b w:val="0"/>
          <w:bCs/>
          <w:sz w:val="20"/>
        </w:rPr>
        <w:t>u</w:t>
      </w:r>
      <w:r w:rsidR="000A411D" w:rsidRPr="00A27684">
        <w:rPr>
          <w:rFonts w:ascii="Arial" w:hAnsi="Arial" w:cs="Arial"/>
          <w:b w:val="0"/>
          <w:bCs/>
          <w:sz w:val="20"/>
        </w:rPr>
        <w:t xml:space="preserve"> </w:t>
      </w:r>
      <w:r w:rsidR="00E46A5D">
        <w:rPr>
          <w:rFonts w:ascii="Arial" w:hAnsi="Arial" w:cs="Arial"/>
          <w:b w:val="0"/>
          <w:bCs/>
          <w:sz w:val="20"/>
        </w:rPr>
        <w:t>VKM a vodovodu VNV 1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. </w:t>
      </w:r>
      <w:bookmarkStart w:id="8" w:name="_Hlk81818154"/>
      <w:r w:rsidR="003109DD" w:rsidRPr="00A27684">
        <w:rPr>
          <w:rFonts w:ascii="Arial" w:hAnsi="Arial" w:cs="Arial"/>
          <w:b w:val="0"/>
          <w:bCs/>
          <w:sz w:val="20"/>
        </w:rPr>
        <w:t xml:space="preserve">V případě, že kapacitní a technické možnosti vodovodu </w:t>
      </w:r>
      <w:r w:rsidR="00E46A5D">
        <w:rPr>
          <w:rFonts w:ascii="Arial" w:hAnsi="Arial" w:cs="Arial"/>
          <w:b w:val="0"/>
          <w:bCs/>
          <w:sz w:val="20"/>
        </w:rPr>
        <w:t>VKM a vodovodu VNV 1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 neumožňují připojení významného odběratele či napojení provozně souvisejícího vodovodu, sdělí </w:t>
      </w:r>
      <w:r w:rsidR="00E46A5D">
        <w:rPr>
          <w:rFonts w:ascii="Arial" w:hAnsi="Arial" w:cs="Arial"/>
          <w:b w:val="0"/>
          <w:bCs/>
          <w:sz w:val="20"/>
        </w:rPr>
        <w:t>VKM</w:t>
      </w:r>
      <w:r w:rsidR="003109DD" w:rsidRPr="00A27684">
        <w:rPr>
          <w:rFonts w:ascii="Arial" w:hAnsi="Arial" w:cs="Arial"/>
          <w:b w:val="0"/>
          <w:bCs/>
          <w:sz w:val="20"/>
        </w:rPr>
        <w:t xml:space="preserve"> písemně tuto skutečnost žadateli</w:t>
      </w:r>
      <w:bookmarkEnd w:id="8"/>
      <w:r w:rsidR="003109DD" w:rsidRPr="00A27684">
        <w:rPr>
          <w:rFonts w:ascii="Arial" w:hAnsi="Arial" w:cs="Arial"/>
          <w:b w:val="0"/>
          <w:bCs/>
          <w:sz w:val="20"/>
        </w:rPr>
        <w:t>.</w:t>
      </w:r>
    </w:p>
    <w:p w14:paraId="4DB8A2D1" w14:textId="0545D504" w:rsidR="0074012B" w:rsidRPr="00B4743F" w:rsidRDefault="0074012B" w:rsidP="0074012B">
      <w:pPr>
        <w:keepNext/>
        <w:numPr>
          <w:ilvl w:val="0"/>
          <w:numId w:val="17"/>
        </w:numPr>
        <w:spacing w:before="360" w:after="120"/>
        <w:jc w:val="center"/>
        <w:rPr>
          <w:rFonts w:ascii="Arial" w:hAnsi="Arial" w:cs="Arial"/>
          <w:b/>
          <w:sz w:val="20"/>
          <w:szCs w:val="20"/>
        </w:rPr>
      </w:pPr>
      <w:r w:rsidRPr="00B4743F">
        <w:rPr>
          <w:rFonts w:ascii="Arial" w:hAnsi="Arial" w:cs="Arial"/>
          <w:b/>
          <w:sz w:val="20"/>
          <w:szCs w:val="20"/>
        </w:rPr>
        <w:t xml:space="preserve">Podmínky </w:t>
      </w:r>
      <w:r w:rsidR="00DC72A7">
        <w:rPr>
          <w:rFonts w:ascii="Arial" w:hAnsi="Arial" w:cs="Arial"/>
          <w:b/>
          <w:sz w:val="20"/>
          <w:szCs w:val="20"/>
        </w:rPr>
        <w:t>pře</w:t>
      </w:r>
      <w:r w:rsidRPr="00B4743F">
        <w:rPr>
          <w:rFonts w:ascii="Arial" w:hAnsi="Arial" w:cs="Arial"/>
          <w:b/>
          <w:sz w:val="20"/>
          <w:szCs w:val="20"/>
        </w:rPr>
        <w:t>dáv</w:t>
      </w:r>
      <w:r w:rsidR="004A7581">
        <w:rPr>
          <w:rFonts w:ascii="Arial" w:hAnsi="Arial" w:cs="Arial"/>
          <w:b/>
          <w:sz w:val="20"/>
          <w:szCs w:val="20"/>
        </w:rPr>
        <w:t>ání</w:t>
      </w:r>
      <w:r w:rsidRPr="00B4743F">
        <w:rPr>
          <w:rFonts w:ascii="Arial" w:hAnsi="Arial" w:cs="Arial"/>
          <w:b/>
          <w:sz w:val="20"/>
          <w:szCs w:val="20"/>
        </w:rPr>
        <w:t xml:space="preserve"> p</w:t>
      </w:r>
      <w:r w:rsidR="004A7581">
        <w:rPr>
          <w:rFonts w:ascii="Arial" w:hAnsi="Arial" w:cs="Arial"/>
          <w:b/>
          <w:sz w:val="20"/>
          <w:szCs w:val="20"/>
        </w:rPr>
        <w:t>itné</w:t>
      </w:r>
      <w:r w:rsidRPr="00B4743F">
        <w:rPr>
          <w:rFonts w:ascii="Arial" w:hAnsi="Arial" w:cs="Arial"/>
          <w:b/>
          <w:sz w:val="20"/>
          <w:szCs w:val="20"/>
        </w:rPr>
        <w:t xml:space="preserve"> vody</w:t>
      </w:r>
    </w:p>
    <w:p w14:paraId="3F4B02FE" w14:textId="77777777" w:rsidR="0074012B" w:rsidRPr="00FB7528" w:rsidRDefault="0074012B" w:rsidP="00D5777B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sz w:val="20"/>
        </w:rPr>
      </w:pPr>
      <w:r w:rsidRPr="00FB7528">
        <w:rPr>
          <w:rFonts w:ascii="Arial" w:hAnsi="Arial" w:cs="Arial"/>
          <w:sz w:val="20"/>
        </w:rPr>
        <w:t>Jakost</w:t>
      </w:r>
    </w:p>
    <w:p w14:paraId="031865EC" w14:textId="5061AC66" w:rsidR="002057B1" w:rsidRPr="002057B1" w:rsidRDefault="002057B1" w:rsidP="002057B1">
      <w:pPr>
        <w:pStyle w:val="Zkladntext"/>
        <w:tabs>
          <w:tab w:val="left" w:pos="567"/>
        </w:tabs>
        <w:spacing w:before="120" w:after="60"/>
        <w:ind w:left="567"/>
        <w:rPr>
          <w:rFonts w:ascii="Arial" w:hAnsi="Arial" w:cs="Arial"/>
          <w:b w:val="0"/>
          <w:bCs/>
          <w:sz w:val="20"/>
        </w:rPr>
      </w:pPr>
      <w:r w:rsidRPr="002057B1">
        <w:rPr>
          <w:rFonts w:ascii="Arial" w:hAnsi="Arial" w:cs="Arial"/>
          <w:b w:val="0"/>
          <w:bCs/>
          <w:sz w:val="20"/>
        </w:rPr>
        <w:t>Provozovatel zajistí, aby byly dodrženy platné právní předpisy, především kvalitativní požadavky na pitnou vodu podle vyhlášky č. 252/2004 Sb., kterou se stanoví hygienické požadavky na pitnou a teplou vodu a četnost a rozsah kontroly pitné vody, ve znění pozdějších předpisů, případně vyhlášky ji nahrazující. Ukazatele jakosti dodávané pitné vody jsou:</w:t>
      </w:r>
    </w:p>
    <w:p w14:paraId="5A0ACB46" w14:textId="54ADAAA3" w:rsidR="002057B1" w:rsidRPr="002057B1" w:rsidRDefault="00A233F7" w:rsidP="00BE57A2">
      <w:pPr>
        <w:pStyle w:val="Zkladntext"/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6</w:t>
      </w:r>
      <w:r w:rsidR="002057B1" w:rsidRPr="002057B1">
        <w:rPr>
          <w:rFonts w:ascii="Arial" w:hAnsi="Arial" w:cs="Arial"/>
          <w:b w:val="0"/>
          <w:bCs/>
          <w:sz w:val="20"/>
        </w:rPr>
        <w:t>.1.1.</w:t>
      </w:r>
      <w:r w:rsidR="002057B1" w:rsidRPr="002057B1">
        <w:rPr>
          <w:rFonts w:ascii="Arial" w:hAnsi="Arial" w:cs="Arial"/>
          <w:b w:val="0"/>
          <w:bCs/>
          <w:sz w:val="20"/>
        </w:rPr>
        <w:tab/>
        <w:t xml:space="preserve">Minimální hodnota vápníku: 50 mg/l. Maximální hodnota vápníku: 195 mg/l. </w:t>
      </w:r>
    </w:p>
    <w:p w14:paraId="6B2533A4" w14:textId="0BCBEF8F" w:rsidR="002057B1" w:rsidRPr="002057B1" w:rsidRDefault="00A233F7" w:rsidP="00BE57A2">
      <w:pPr>
        <w:pStyle w:val="Zkladntext"/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6</w:t>
      </w:r>
      <w:r w:rsidR="002057B1" w:rsidRPr="002057B1">
        <w:rPr>
          <w:rFonts w:ascii="Arial" w:hAnsi="Arial" w:cs="Arial"/>
          <w:b w:val="0"/>
          <w:bCs/>
          <w:sz w:val="20"/>
        </w:rPr>
        <w:t>.1.2.</w:t>
      </w:r>
      <w:r w:rsidR="002057B1" w:rsidRPr="002057B1">
        <w:rPr>
          <w:rFonts w:ascii="Arial" w:hAnsi="Arial" w:cs="Arial"/>
          <w:b w:val="0"/>
          <w:bCs/>
          <w:sz w:val="20"/>
        </w:rPr>
        <w:tab/>
        <w:t xml:space="preserve">Minimální hodnota hořčíku: 10 mg/l. Maximální hodnota hořčíku: 60 mg/l. </w:t>
      </w:r>
    </w:p>
    <w:p w14:paraId="0D3B0B0D" w14:textId="2C5C5B5D" w:rsidR="002057B1" w:rsidRPr="002057B1" w:rsidRDefault="00A233F7" w:rsidP="00BE57A2">
      <w:pPr>
        <w:pStyle w:val="Zkladntext"/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6</w:t>
      </w:r>
      <w:r w:rsidR="002057B1" w:rsidRPr="002057B1">
        <w:rPr>
          <w:rFonts w:ascii="Arial" w:hAnsi="Arial" w:cs="Arial"/>
          <w:b w:val="0"/>
          <w:bCs/>
          <w:sz w:val="20"/>
        </w:rPr>
        <w:t>.1.3.</w:t>
      </w:r>
      <w:r w:rsidR="002057B1" w:rsidRPr="002057B1">
        <w:rPr>
          <w:rFonts w:ascii="Arial" w:hAnsi="Arial" w:cs="Arial"/>
          <w:b w:val="0"/>
          <w:bCs/>
          <w:sz w:val="20"/>
        </w:rPr>
        <w:tab/>
        <w:t xml:space="preserve">Maximální hodnota dusičnanů: 50 mg/l. </w:t>
      </w:r>
    </w:p>
    <w:p w14:paraId="3BBEA6A9" w14:textId="2D239790" w:rsidR="0074012B" w:rsidRDefault="002057B1" w:rsidP="002057B1">
      <w:pPr>
        <w:pStyle w:val="Zkladntext"/>
        <w:tabs>
          <w:tab w:val="left" w:pos="567"/>
        </w:tabs>
        <w:spacing w:before="120" w:after="60"/>
        <w:ind w:left="567"/>
        <w:rPr>
          <w:rFonts w:ascii="Arial" w:hAnsi="Arial" w:cs="Arial"/>
          <w:b w:val="0"/>
          <w:bCs/>
          <w:sz w:val="20"/>
        </w:rPr>
      </w:pPr>
      <w:r w:rsidRPr="002057B1">
        <w:rPr>
          <w:rFonts w:ascii="Arial" w:hAnsi="Arial" w:cs="Arial"/>
          <w:b w:val="0"/>
          <w:bCs/>
          <w:sz w:val="20"/>
        </w:rPr>
        <w:t>Aktuální hodnoty ukazatelů jakosti dodávané pitné vody jsou k dispozici na webových stránkách provozovatele (www.svas.cz; www.svas.cz/</w:t>
      </w:r>
      <w:proofErr w:type="spellStart"/>
      <w:r w:rsidRPr="002057B1">
        <w:rPr>
          <w:rFonts w:ascii="Arial" w:hAnsi="Arial" w:cs="Arial"/>
          <w:b w:val="0"/>
          <w:bCs/>
          <w:sz w:val="20"/>
        </w:rPr>
        <w:t>vse</w:t>
      </w:r>
      <w:proofErr w:type="spellEnd"/>
      <w:r w:rsidRPr="002057B1">
        <w:rPr>
          <w:rFonts w:ascii="Arial" w:hAnsi="Arial" w:cs="Arial"/>
          <w:b w:val="0"/>
          <w:bCs/>
          <w:sz w:val="20"/>
        </w:rPr>
        <w:t>-o-</w:t>
      </w:r>
      <w:proofErr w:type="spellStart"/>
      <w:r w:rsidRPr="002057B1">
        <w:rPr>
          <w:rFonts w:ascii="Arial" w:hAnsi="Arial" w:cs="Arial"/>
          <w:b w:val="0"/>
          <w:bCs/>
          <w:sz w:val="20"/>
        </w:rPr>
        <w:t>vode</w:t>
      </w:r>
      <w:proofErr w:type="spellEnd"/>
      <w:r w:rsidRPr="002057B1">
        <w:rPr>
          <w:rFonts w:ascii="Arial" w:hAnsi="Arial" w:cs="Arial"/>
          <w:b w:val="0"/>
          <w:bCs/>
          <w:sz w:val="20"/>
        </w:rPr>
        <w:t>/</w:t>
      </w:r>
      <w:proofErr w:type="spellStart"/>
      <w:r w:rsidRPr="002057B1">
        <w:rPr>
          <w:rFonts w:ascii="Arial" w:hAnsi="Arial" w:cs="Arial"/>
          <w:b w:val="0"/>
          <w:bCs/>
          <w:sz w:val="20"/>
        </w:rPr>
        <w:t>pitna</w:t>
      </w:r>
      <w:proofErr w:type="spellEnd"/>
      <w:r w:rsidRPr="002057B1">
        <w:rPr>
          <w:rFonts w:ascii="Arial" w:hAnsi="Arial" w:cs="Arial"/>
          <w:b w:val="0"/>
          <w:bCs/>
          <w:sz w:val="20"/>
        </w:rPr>
        <w:t>-voda/kvalita-vody).</w:t>
      </w:r>
    </w:p>
    <w:p w14:paraId="1C0C79D0" w14:textId="77777777" w:rsidR="0074012B" w:rsidRPr="00FB7528" w:rsidRDefault="0074012B" w:rsidP="00D5777B">
      <w:pPr>
        <w:pStyle w:val="Zkladntext"/>
        <w:numPr>
          <w:ilvl w:val="1"/>
          <w:numId w:val="17"/>
        </w:numPr>
        <w:tabs>
          <w:tab w:val="left" w:pos="567"/>
        </w:tabs>
        <w:spacing w:before="240" w:after="60"/>
        <w:ind w:left="567" w:hanging="567"/>
        <w:rPr>
          <w:rFonts w:ascii="Arial" w:hAnsi="Arial" w:cs="Arial"/>
          <w:sz w:val="20"/>
        </w:rPr>
      </w:pPr>
      <w:r w:rsidRPr="00FB7528">
        <w:rPr>
          <w:rFonts w:ascii="Arial" w:hAnsi="Arial" w:cs="Arial"/>
          <w:sz w:val="20"/>
        </w:rPr>
        <w:t>Množství</w:t>
      </w:r>
    </w:p>
    <w:p w14:paraId="5AFE8E93" w14:textId="3DE6F774" w:rsidR="00230314" w:rsidRDefault="0074012B" w:rsidP="002057B1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 w:rsidRPr="002F2CEF">
        <w:rPr>
          <w:rFonts w:ascii="Arial" w:hAnsi="Arial" w:cs="Arial"/>
          <w:b w:val="0"/>
          <w:bCs/>
          <w:sz w:val="20"/>
        </w:rPr>
        <w:t>S ohledem na skutečnost, že vodovod VKM a vodovod VNV</w:t>
      </w:r>
      <w:r w:rsidR="001B2FED">
        <w:rPr>
          <w:rFonts w:ascii="Arial" w:hAnsi="Arial" w:cs="Arial"/>
          <w:b w:val="0"/>
          <w:bCs/>
          <w:sz w:val="20"/>
        </w:rPr>
        <w:t xml:space="preserve"> 1</w:t>
      </w:r>
      <w:r w:rsidRPr="002F2CEF">
        <w:rPr>
          <w:rFonts w:ascii="Arial" w:hAnsi="Arial" w:cs="Arial"/>
          <w:b w:val="0"/>
          <w:bCs/>
          <w:sz w:val="20"/>
        </w:rPr>
        <w:t xml:space="preserve"> mají shodného provozovatele, není množství předané vody </w:t>
      </w:r>
      <w:r w:rsidR="00BE57A2">
        <w:rPr>
          <w:rFonts w:ascii="Arial" w:hAnsi="Arial" w:cs="Arial"/>
          <w:b w:val="0"/>
          <w:bCs/>
          <w:sz w:val="20"/>
        </w:rPr>
        <w:t xml:space="preserve">mezi VKM a VNV 1 </w:t>
      </w:r>
      <w:r w:rsidRPr="002F2CEF">
        <w:rPr>
          <w:rFonts w:ascii="Arial" w:hAnsi="Arial" w:cs="Arial"/>
          <w:b w:val="0"/>
          <w:bCs/>
          <w:sz w:val="20"/>
        </w:rPr>
        <w:t>omezeno pevným limitem, ale výhradně kapacitními a technickými možnostmi vodovodu VKM a vodovodu VNV</w:t>
      </w:r>
      <w:r w:rsidR="001B2FED">
        <w:rPr>
          <w:rFonts w:ascii="Arial" w:hAnsi="Arial" w:cs="Arial"/>
          <w:b w:val="0"/>
          <w:bCs/>
          <w:sz w:val="20"/>
        </w:rPr>
        <w:t xml:space="preserve"> 1</w:t>
      </w:r>
      <w:r w:rsidRPr="002F2CEF">
        <w:rPr>
          <w:rFonts w:ascii="Arial" w:hAnsi="Arial" w:cs="Arial"/>
          <w:b w:val="0"/>
          <w:bCs/>
          <w:sz w:val="20"/>
        </w:rPr>
        <w:t xml:space="preserve">. </w:t>
      </w:r>
      <w:r w:rsidRPr="003226F2">
        <w:rPr>
          <w:rFonts w:ascii="Arial" w:hAnsi="Arial" w:cs="Arial"/>
          <w:b w:val="0"/>
          <w:bCs/>
          <w:sz w:val="20"/>
        </w:rPr>
        <w:t>Kapacitní a technické možnosti vodovod</w:t>
      </w:r>
      <w:r w:rsidR="00EE29E3">
        <w:rPr>
          <w:rFonts w:ascii="Arial" w:hAnsi="Arial" w:cs="Arial"/>
          <w:b w:val="0"/>
          <w:bCs/>
          <w:sz w:val="20"/>
        </w:rPr>
        <w:t>u VKM a vodovodu VNV 1</w:t>
      </w:r>
      <w:r w:rsidRPr="003226F2">
        <w:rPr>
          <w:rFonts w:ascii="Arial" w:hAnsi="Arial" w:cs="Arial"/>
          <w:b w:val="0"/>
          <w:bCs/>
          <w:sz w:val="20"/>
        </w:rPr>
        <w:t xml:space="preserve"> v souladu s odst. 4.</w:t>
      </w:r>
      <w:r w:rsidR="00EE29E3">
        <w:rPr>
          <w:rFonts w:ascii="Arial" w:hAnsi="Arial" w:cs="Arial"/>
          <w:b w:val="0"/>
          <w:bCs/>
          <w:sz w:val="20"/>
        </w:rPr>
        <w:t>7.</w:t>
      </w:r>
      <w:r w:rsidRPr="003226F2">
        <w:rPr>
          <w:rFonts w:ascii="Arial" w:hAnsi="Arial" w:cs="Arial"/>
          <w:b w:val="0"/>
          <w:bCs/>
          <w:sz w:val="20"/>
        </w:rPr>
        <w:t xml:space="preserve"> této dohody posuzuje VKM.</w:t>
      </w:r>
      <w:r w:rsidRPr="00042AAE">
        <w:rPr>
          <w:rFonts w:ascii="Arial" w:hAnsi="Arial" w:cs="Arial"/>
          <w:b w:val="0"/>
          <w:bCs/>
          <w:sz w:val="20"/>
        </w:rPr>
        <w:t xml:space="preserve"> </w:t>
      </w:r>
    </w:p>
    <w:p w14:paraId="465151C1" w14:textId="4F06C398" w:rsidR="00230314" w:rsidRPr="00230314" w:rsidRDefault="00230314" w:rsidP="00230314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9" w:name="_Hlk199844249"/>
      <w:r w:rsidRPr="00230314">
        <w:rPr>
          <w:rFonts w:ascii="Arial" w:hAnsi="Arial" w:cs="Arial"/>
          <w:b w:val="0"/>
          <w:bCs/>
          <w:sz w:val="20"/>
        </w:rPr>
        <w:t xml:space="preserve">VKM a VNV 2 dohodly </w:t>
      </w:r>
      <w:bookmarkEnd w:id="9"/>
      <w:r w:rsidRPr="00230314">
        <w:rPr>
          <w:rFonts w:ascii="Arial" w:hAnsi="Arial" w:cs="Arial"/>
          <w:b w:val="0"/>
          <w:bCs/>
          <w:sz w:val="20"/>
        </w:rPr>
        <w:t>limity množství předané vody podle níže uvedené tabulky</w:t>
      </w:r>
      <w:bookmarkStart w:id="10" w:name="_Hlk199844171"/>
      <w:r w:rsidR="00FB7528">
        <w:rPr>
          <w:rFonts w:ascii="Arial" w:hAnsi="Arial" w:cs="Arial"/>
          <w:b w:val="0"/>
          <w:bCs/>
          <w:sz w:val="20"/>
        </w:rPr>
        <w:t>:</w:t>
      </w: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1072"/>
        <w:gridCol w:w="1268"/>
      </w:tblGrid>
      <w:tr w:rsidR="00230314" w14:paraId="075C3C74" w14:textId="77777777" w:rsidTr="005C4781">
        <w:trPr>
          <w:trHeight w:val="28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bookmarkEnd w:id="10"/>
          <w:p w14:paraId="38BA4576" w14:textId="77777777" w:rsidR="00230314" w:rsidRDefault="00230314" w:rsidP="005C4781">
            <w:pPr>
              <w:keepNext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Qmax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 – maximální hodinová spotřeba (špičkový odběr)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78C5E" w14:textId="77777777" w:rsidR="00230314" w:rsidRDefault="00230314" w:rsidP="005C4781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3,6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0DD73" w14:textId="77777777" w:rsidR="00230314" w:rsidRDefault="00230314" w:rsidP="005C4781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l/s</w:t>
            </w:r>
          </w:p>
        </w:tc>
      </w:tr>
      <w:tr w:rsidR="00230314" w14:paraId="71125F4C" w14:textId="77777777" w:rsidTr="005C4781">
        <w:trPr>
          <w:trHeight w:val="28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7E00A" w14:textId="77777777" w:rsidR="00230314" w:rsidRDefault="00230314" w:rsidP="005C4781">
            <w:pPr>
              <w:keepNext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Qmax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týden – maximální týdenní spotřeba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ADECA" w14:textId="77777777" w:rsidR="00230314" w:rsidRDefault="00230314" w:rsidP="005C4781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1 208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1A84D" w14:textId="77777777" w:rsidR="00230314" w:rsidRDefault="00230314" w:rsidP="005C4781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/týden</w:t>
            </w:r>
          </w:p>
        </w:tc>
      </w:tr>
      <w:tr w:rsidR="00230314" w14:paraId="5718EEC7" w14:textId="77777777" w:rsidTr="005C4781">
        <w:trPr>
          <w:trHeight w:val="28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ED1D4" w14:textId="77777777" w:rsidR="00230314" w:rsidRDefault="00230314" w:rsidP="005C47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Qmax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rok – maximální roční spotřeba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4AF85" w14:textId="77777777" w:rsidR="00230314" w:rsidRDefault="00230314" w:rsidP="005C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45 000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E64AB" w14:textId="77777777" w:rsidR="00230314" w:rsidRDefault="00230314" w:rsidP="005C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</w:tr>
    </w:tbl>
    <w:p w14:paraId="430911A2" w14:textId="739824EA" w:rsidR="00230314" w:rsidRPr="00BE57A2" w:rsidRDefault="00BE57A2" w:rsidP="00BE57A2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VNV 2</w:t>
      </w:r>
      <w:r w:rsidRPr="00F2066A">
        <w:rPr>
          <w:rFonts w:ascii="Arial" w:hAnsi="Arial" w:cs="Arial"/>
          <w:b w:val="0"/>
          <w:sz w:val="20"/>
        </w:rPr>
        <w:t xml:space="preserve"> se zavazuje nepřekročit sjednané limity množství předané pitné vody. V případě překročení limitu </w:t>
      </w:r>
      <w:proofErr w:type="spellStart"/>
      <w:r w:rsidRPr="00F2066A">
        <w:rPr>
          <w:rFonts w:ascii="Arial" w:hAnsi="Arial" w:cs="Arial"/>
          <w:b w:val="0"/>
          <w:sz w:val="20"/>
        </w:rPr>
        <w:t>Qmax</w:t>
      </w:r>
      <w:proofErr w:type="spellEnd"/>
      <w:r w:rsidRPr="00F2066A">
        <w:rPr>
          <w:rFonts w:ascii="Arial" w:hAnsi="Arial" w:cs="Arial"/>
          <w:b w:val="0"/>
          <w:sz w:val="20"/>
        </w:rPr>
        <w:t xml:space="preserve"> h – maximální hodinové spotřeby o více než 5 % upozorní </w:t>
      </w:r>
      <w:r>
        <w:rPr>
          <w:rFonts w:ascii="Arial" w:hAnsi="Arial" w:cs="Arial"/>
          <w:b w:val="0"/>
          <w:sz w:val="20"/>
        </w:rPr>
        <w:t>VKM</w:t>
      </w:r>
      <w:r w:rsidRPr="00F2066A">
        <w:rPr>
          <w:rFonts w:ascii="Arial" w:hAnsi="Arial" w:cs="Arial"/>
          <w:b w:val="0"/>
          <w:sz w:val="20"/>
        </w:rPr>
        <w:t xml:space="preserve"> písemně bez zbytečného odkladu </w:t>
      </w:r>
      <w:r>
        <w:rPr>
          <w:rFonts w:ascii="Arial" w:hAnsi="Arial" w:cs="Arial"/>
          <w:b w:val="0"/>
          <w:sz w:val="20"/>
        </w:rPr>
        <w:t>VNV 2</w:t>
      </w:r>
      <w:r w:rsidRPr="00F2066A">
        <w:rPr>
          <w:rFonts w:ascii="Arial" w:hAnsi="Arial" w:cs="Arial"/>
          <w:b w:val="0"/>
          <w:sz w:val="20"/>
        </w:rPr>
        <w:t xml:space="preserve">, resp. provozovatele </w:t>
      </w:r>
      <w:r>
        <w:rPr>
          <w:rFonts w:ascii="Arial" w:hAnsi="Arial" w:cs="Arial"/>
          <w:b w:val="0"/>
          <w:sz w:val="20"/>
        </w:rPr>
        <w:t>VNV 2</w:t>
      </w:r>
      <w:r w:rsidRPr="00F2066A">
        <w:rPr>
          <w:rFonts w:ascii="Arial" w:hAnsi="Arial" w:cs="Arial"/>
          <w:b w:val="0"/>
          <w:sz w:val="20"/>
        </w:rPr>
        <w:t xml:space="preserve"> na tuto skutečnost a vyzve </w:t>
      </w:r>
      <w:r>
        <w:rPr>
          <w:rFonts w:ascii="Arial" w:hAnsi="Arial" w:cs="Arial"/>
          <w:b w:val="0"/>
          <w:sz w:val="20"/>
        </w:rPr>
        <w:t>VNV 2</w:t>
      </w:r>
      <w:r w:rsidRPr="00F2066A">
        <w:rPr>
          <w:rFonts w:ascii="Arial" w:hAnsi="Arial" w:cs="Arial"/>
          <w:b w:val="0"/>
          <w:sz w:val="20"/>
        </w:rPr>
        <w:t xml:space="preserve">, resp. provozovatele </w:t>
      </w:r>
      <w:r>
        <w:rPr>
          <w:rFonts w:ascii="Arial" w:hAnsi="Arial" w:cs="Arial"/>
          <w:b w:val="0"/>
          <w:sz w:val="20"/>
        </w:rPr>
        <w:t>VNV 2</w:t>
      </w:r>
      <w:r w:rsidRPr="00F2066A">
        <w:rPr>
          <w:rFonts w:ascii="Arial" w:hAnsi="Arial" w:cs="Arial"/>
          <w:b w:val="0"/>
          <w:sz w:val="20"/>
        </w:rPr>
        <w:t>, k okamžitému sjednání nápravy, ke kterému musí dojít nejpozději do 24 hodin od upozornění</w:t>
      </w:r>
      <w:r>
        <w:rPr>
          <w:rFonts w:ascii="Arial" w:hAnsi="Arial" w:cs="Arial"/>
          <w:b w:val="0"/>
          <w:sz w:val="20"/>
        </w:rPr>
        <w:t>.</w:t>
      </w:r>
    </w:p>
    <w:p w14:paraId="5C8FAC48" w14:textId="2AAADA74" w:rsidR="00BE57A2" w:rsidRPr="00D420A9" w:rsidRDefault="00BE57A2" w:rsidP="00BE57A2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 w:rsidRPr="00F2066A">
        <w:rPr>
          <w:rFonts w:ascii="Arial" w:hAnsi="Arial" w:cs="Arial"/>
          <w:b w:val="0"/>
          <w:sz w:val="20"/>
        </w:rPr>
        <w:t xml:space="preserve">Případnou změnu limitů množství pitné vody je možné provést pouze na základě písemné dohody </w:t>
      </w:r>
      <w:r>
        <w:rPr>
          <w:rFonts w:ascii="Arial" w:hAnsi="Arial" w:cs="Arial"/>
          <w:b w:val="0"/>
          <w:sz w:val="20"/>
        </w:rPr>
        <w:t>všech</w:t>
      </w:r>
      <w:r w:rsidRPr="00F2066A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S</w:t>
      </w:r>
      <w:r w:rsidRPr="00F2066A">
        <w:rPr>
          <w:rFonts w:ascii="Arial" w:hAnsi="Arial" w:cs="Arial"/>
          <w:b w:val="0"/>
          <w:sz w:val="20"/>
        </w:rPr>
        <w:t xml:space="preserve">mluvních stran s výjimkou čl. </w:t>
      </w:r>
      <w:r w:rsidR="002A2B4E">
        <w:rPr>
          <w:rFonts w:ascii="Arial" w:hAnsi="Arial" w:cs="Arial"/>
          <w:b w:val="0"/>
          <w:sz w:val="20"/>
        </w:rPr>
        <w:t>6.2.6</w:t>
      </w:r>
      <w:r w:rsidRPr="00F2066A">
        <w:rPr>
          <w:rFonts w:ascii="Arial" w:hAnsi="Arial" w:cs="Arial"/>
          <w:b w:val="0"/>
          <w:sz w:val="20"/>
        </w:rPr>
        <w:t>.</w:t>
      </w:r>
    </w:p>
    <w:p w14:paraId="6921BF69" w14:textId="6E3012B9" w:rsidR="00D420A9" w:rsidRPr="00D420A9" w:rsidRDefault="00D420A9" w:rsidP="00D420A9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 w:rsidRPr="00D420A9">
        <w:rPr>
          <w:rFonts w:ascii="Arial" w:hAnsi="Arial" w:cs="Arial"/>
          <w:b w:val="0"/>
          <w:sz w:val="20"/>
        </w:rPr>
        <w:t xml:space="preserve">Výše uvedené limity mohou být překročeny v následujících odůvodněných případech: </w:t>
      </w:r>
    </w:p>
    <w:p w14:paraId="4EB91634" w14:textId="77777777" w:rsidR="00D420A9" w:rsidRDefault="00D420A9" w:rsidP="00D420A9">
      <w:pPr>
        <w:numPr>
          <w:ilvl w:val="0"/>
          <w:numId w:val="25"/>
        </w:numPr>
        <w:spacing w:after="60"/>
        <w:ind w:hanging="397"/>
        <w:jc w:val="both"/>
        <w:rPr>
          <w:rFonts w:ascii="Arial" w:hAnsi="Arial" w:cs="Arial"/>
          <w:sz w:val="20"/>
          <w:szCs w:val="20"/>
        </w:rPr>
      </w:pPr>
      <w:r w:rsidRPr="00B538D4">
        <w:rPr>
          <w:rFonts w:ascii="Arial" w:hAnsi="Arial" w:cs="Arial"/>
          <w:sz w:val="20"/>
          <w:szCs w:val="20"/>
        </w:rPr>
        <w:t>hasební zásah Hasičského záchranného sboru podloženého potvrzením o jeho provedení z OPIS (operační a informační středisko), nebo</w:t>
      </w:r>
    </w:p>
    <w:p w14:paraId="2D95BAC8" w14:textId="77777777" w:rsidR="00D420A9" w:rsidRPr="00B538D4" w:rsidRDefault="00D420A9" w:rsidP="00D420A9">
      <w:pPr>
        <w:numPr>
          <w:ilvl w:val="0"/>
          <w:numId w:val="25"/>
        </w:numPr>
        <w:spacing w:after="60"/>
        <w:ind w:hanging="397"/>
        <w:jc w:val="both"/>
        <w:rPr>
          <w:rFonts w:ascii="Arial" w:hAnsi="Arial" w:cs="Arial"/>
          <w:sz w:val="20"/>
          <w:szCs w:val="20"/>
        </w:rPr>
      </w:pPr>
      <w:r w:rsidRPr="00B538D4">
        <w:rPr>
          <w:rFonts w:ascii="Arial" w:hAnsi="Arial" w:cs="Arial"/>
          <w:sz w:val="20"/>
          <w:szCs w:val="20"/>
        </w:rPr>
        <w:t xml:space="preserve">únik vody způsobeného havárií na vodovodní síti </w:t>
      </w:r>
      <w:r>
        <w:rPr>
          <w:rFonts w:ascii="Arial" w:hAnsi="Arial" w:cs="Arial"/>
          <w:sz w:val="20"/>
          <w:szCs w:val="20"/>
        </w:rPr>
        <w:t>VNV 2</w:t>
      </w:r>
      <w:r w:rsidRPr="00B538D4">
        <w:rPr>
          <w:rFonts w:ascii="Arial" w:hAnsi="Arial" w:cs="Arial"/>
          <w:sz w:val="20"/>
          <w:szCs w:val="20"/>
        </w:rPr>
        <w:t>, který musí být bezodkladně odstraněn</w:t>
      </w:r>
      <w:r>
        <w:rPr>
          <w:rFonts w:ascii="Arial" w:hAnsi="Arial" w:cs="Arial"/>
          <w:sz w:val="20"/>
          <w:szCs w:val="20"/>
        </w:rPr>
        <w:t>.</w:t>
      </w:r>
    </w:p>
    <w:p w14:paraId="44FC1BFA" w14:textId="642B6817" w:rsidR="00BE57A2" w:rsidRDefault="00D420A9" w:rsidP="00D420A9">
      <w:pPr>
        <w:pStyle w:val="Zkladntext"/>
        <w:tabs>
          <w:tab w:val="left" w:pos="567"/>
        </w:tabs>
        <w:spacing w:before="120" w:after="60"/>
        <w:ind w:left="567"/>
        <w:rPr>
          <w:rFonts w:ascii="Arial" w:hAnsi="Arial" w:cs="Arial"/>
          <w:b w:val="0"/>
          <w:sz w:val="20"/>
        </w:rPr>
      </w:pPr>
      <w:r w:rsidRPr="004B531E">
        <w:rPr>
          <w:rFonts w:ascii="Arial" w:hAnsi="Arial" w:cs="Arial"/>
          <w:b w:val="0"/>
          <w:sz w:val="20"/>
        </w:rPr>
        <w:t xml:space="preserve">Hasební zásah </w:t>
      </w:r>
      <w:r w:rsidRPr="000A411D">
        <w:rPr>
          <w:rFonts w:ascii="Arial" w:hAnsi="Arial" w:cs="Arial"/>
          <w:b w:val="0"/>
          <w:sz w:val="20"/>
        </w:rPr>
        <w:t xml:space="preserve">nebo únik vody způsobený havárií na vodovodní síti </w:t>
      </w:r>
      <w:r>
        <w:rPr>
          <w:rFonts w:ascii="Arial" w:hAnsi="Arial" w:cs="Arial"/>
          <w:b w:val="0"/>
          <w:sz w:val="20"/>
        </w:rPr>
        <w:t>VNV 2</w:t>
      </w:r>
      <w:r w:rsidRPr="004B531E">
        <w:rPr>
          <w:rFonts w:ascii="Arial" w:hAnsi="Arial" w:cs="Arial"/>
          <w:b w:val="0"/>
          <w:sz w:val="20"/>
        </w:rPr>
        <w:t xml:space="preserve"> musí být do 24 hodin nahlášen dispečinku </w:t>
      </w:r>
      <w:r>
        <w:rPr>
          <w:rFonts w:ascii="Arial" w:hAnsi="Arial" w:cs="Arial"/>
          <w:b w:val="0"/>
          <w:sz w:val="20"/>
        </w:rPr>
        <w:t>provozovatele</w:t>
      </w:r>
      <w:r w:rsidRPr="004B531E">
        <w:rPr>
          <w:rFonts w:ascii="Arial" w:hAnsi="Arial" w:cs="Arial"/>
          <w:b w:val="0"/>
          <w:sz w:val="20"/>
        </w:rPr>
        <w:t xml:space="preserve"> a o překročení limitu musí být vypracován protokol, který je </w:t>
      </w:r>
      <w:r>
        <w:rPr>
          <w:rFonts w:ascii="Arial" w:hAnsi="Arial" w:cs="Arial"/>
          <w:b w:val="0"/>
          <w:sz w:val="20"/>
        </w:rPr>
        <w:t>VNV</w:t>
      </w:r>
      <w:r w:rsidRPr="00B538D4">
        <w:rPr>
          <w:rFonts w:ascii="Arial" w:hAnsi="Arial" w:cs="Arial"/>
          <w:sz w:val="20"/>
        </w:rPr>
        <w:t> </w:t>
      </w:r>
      <w:r>
        <w:rPr>
          <w:rFonts w:ascii="Arial" w:hAnsi="Arial" w:cs="Arial"/>
          <w:b w:val="0"/>
          <w:sz w:val="20"/>
        </w:rPr>
        <w:t>2</w:t>
      </w:r>
      <w:r>
        <w:rPr>
          <w:rFonts w:ascii="Arial" w:hAnsi="Arial" w:cs="Arial"/>
          <w:b w:val="0"/>
          <w:bCs/>
          <w:sz w:val="20"/>
        </w:rPr>
        <w:t>, resp. provozovatel VNV 2,</w:t>
      </w:r>
      <w:r w:rsidRPr="004B531E">
        <w:rPr>
          <w:rFonts w:ascii="Arial" w:hAnsi="Arial" w:cs="Arial"/>
          <w:b w:val="0"/>
          <w:sz w:val="20"/>
        </w:rPr>
        <w:t xml:space="preserve"> povinen zaslat do 3 pracovních dnů </w:t>
      </w:r>
      <w:r>
        <w:rPr>
          <w:rFonts w:ascii="Arial" w:hAnsi="Arial" w:cs="Arial"/>
          <w:b w:val="0"/>
          <w:sz w:val="20"/>
        </w:rPr>
        <w:t>provozovateli</w:t>
      </w:r>
      <w:r w:rsidRPr="004B531E">
        <w:rPr>
          <w:rFonts w:ascii="Arial" w:hAnsi="Arial" w:cs="Arial"/>
          <w:b w:val="0"/>
          <w:sz w:val="20"/>
        </w:rPr>
        <w:t>. V případě nesplnění uvedených podmínek bude překročení limitů nedovolené.</w:t>
      </w:r>
    </w:p>
    <w:p w14:paraId="2E98F268" w14:textId="7588F364" w:rsidR="00230314" w:rsidRPr="00832600" w:rsidRDefault="00FB7528" w:rsidP="00832600">
      <w:pPr>
        <w:pStyle w:val="Zkladntext"/>
        <w:numPr>
          <w:ilvl w:val="2"/>
          <w:numId w:val="17"/>
        </w:numPr>
        <w:tabs>
          <w:tab w:val="left" w:pos="567"/>
        </w:tabs>
        <w:spacing w:before="120"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VNV 2</w:t>
      </w:r>
      <w:r w:rsidRPr="000A411D">
        <w:rPr>
          <w:rFonts w:ascii="Arial" w:hAnsi="Arial" w:cs="Arial"/>
          <w:b w:val="0"/>
          <w:bCs/>
          <w:sz w:val="20"/>
        </w:rPr>
        <w:t xml:space="preserve"> bere na vědomí, že jakákoli změna rozhodnutí vodoprávního úřadu o nakládání s vodami, či jeho vydání nově, která mění povolené množství odebíraných povrchových či podzemních vod nebo jiné kvalitativní či technické parametry odběru povrchových či podzemních vod, či právního předpisu, </w:t>
      </w:r>
      <w:r w:rsidRPr="000A411D">
        <w:rPr>
          <w:rFonts w:ascii="Arial" w:hAnsi="Arial" w:cs="Arial"/>
          <w:b w:val="0"/>
          <w:sz w:val="20"/>
        </w:rPr>
        <w:t>který se stanoví hygienické požadavky na pitnou a teplou vodu a četnost a rozsah kontroly pitné vody,</w:t>
      </w:r>
      <w:r w:rsidRPr="000A411D">
        <w:rPr>
          <w:rFonts w:ascii="Arial" w:hAnsi="Arial" w:cs="Arial"/>
          <w:b w:val="0"/>
          <w:bCs/>
          <w:sz w:val="20"/>
        </w:rPr>
        <w:t xml:space="preserve"> bude automaticky zohledněna v dohodnutých limitech uvedených v odst. 6.</w:t>
      </w:r>
      <w:r w:rsidR="002A2B4E">
        <w:rPr>
          <w:rFonts w:ascii="Arial" w:hAnsi="Arial" w:cs="Arial"/>
          <w:b w:val="0"/>
          <w:bCs/>
          <w:sz w:val="20"/>
        </w:rPr>
        <w:t>2.2.</w:t>
      </w:r>
      <w:r w:rsidRPr="000A411D">
        <w:rPr>
          <w:rFonts w:ascii="Arial" w:hAnsi="Arial" w:cs="Arial"/>
          <w:b w:val="0"/>
          <w:bCs/>
          <w:sz w:val="20"/>
        </w:rPr>
        <w:t xml:space="preserve"> bez nutnosti změny této dohody</w:t>
      </w:r>
      <w:r>
        <w:rPr>
          <w:rFonts w:ascii="Arial" w:hAnsi="Arial" w:cs="Arial"/>
          <w:b w:val="0"/>
          <w:bCs/>
          <w:sz w:val="20"/>
        </w:rPr>
        <w:t>; v takovém případě VKM písemně informuje VNV 2 o těchto změnách.</w:t>
      </w:r>
    </w:p>
    <w:p w14:paraId="0126BF11" w14:textId="0A207F96" w:rsidR="0074012B" w:rsidRPr="00B11464" w:rsidRDefault="0074012B" w:rsidP="000F5AF0">
      <w:pPr>
        <w:pStyle w:val="Zkladntext"/>
        <w:numPr>
          <w:ilvl w:val="1"/>
          <w:numId w:val="17"/>
        </w:numPr>
        <w:spacing w:before="240" w:after="60"/>
        <w:ind w:left="567" w:hanging="567"/>
        <w:rPr>
          <w:rFonts w:ascii="Arial" w:hAnsi="Arial" w:cs="Arial"/>
          <w:sz w:val="20"/>
        </w:rPr>
      </w:pPr>
      <w:r w:rsidRPr="00B11464">
        <w:rPr>
          <w:rFonts w:ascii="Arial" w:hAnsi="Arial" w:cs="Arial"/>
          <w:sz w:val="20"/>
        </w:rPr>
        <w:t>Tlakové poměry</w:t>
      </w:r>
    </w:p>
    <w:p w14:paraId="467C8FEB" w14:textId="7BA18AC8" w:rsidR="0074012B" w:rsidRPr="001B2FED" w:rsidRDefault="001B2FED" w:rsidP="005A00F1">
      <w:pPr>
        <w:pStyle w:val="Zkladntext"/>
        <w:tabs>
          <w:tab w:val="left" w:pos="567"/>
        </w:tabs>
        <w:spacing w:before="120" w:after="60"/>
        <w:ind w:left="567"/>
        <w:rPr>
          <w:rFonts w:ascii="Arial" w:hAnsi="Arial" w:cs="Arial"/>
          <w:b w:val="0"/>
          <w:bCs/>
          <w:sz w:val="20"/>
        </w:rPr>
      </w:pPr>
      <w:r w:rsidRPr="001B2FED">
        <w:rPr>
          <w:rFonts w:ascii="Arial" w:hAnsi="Arial" w:cs="Arial"/>
          <w:b w:val="0"/>
          <w:bCs/>
          <w:sz w:val="20"/>
        </w:rPr>
        <w:t>Tlakové poměry v předávací</w:t>
      </w:r>
      <w:r w:rsidR="00D420A9">
        <w:rPr>
          <w:rFonts w:ascii="Arial" w:hAnsi="Arial" w:cs="Arial"/>
          <w:b w:val="0"/>
          <w:bCs/>
          <w:sz w:val="20"/>
        </w:rPr>
        <w:t>ch</w:t>
      </w:r>
      <w:r w:rsidRPr="001B2FED">
        <w:rPr>
          <w:rFonts w:ascii="Arial" w:hAnsi="Arial" w:cs="Arial"/>
          <w:b w:val="0"/>
          <w:bCs/>
          <w:sz w:val="20"/>
        </w:rPr>
        <w:t xml:space="preserve"> míst</w:t>
      </w:r>
      <w:r w:rsidR="00D420A9">
        <w:rPr>
          <w:rFonts w:ascii="Arial" w:hAnsi="Arial" w:cs="Arial"/>
          <w:b w:val="0"/>
          <w:bCs/>
          <w:sz w:val="20"/>
        </w:rPr>
        <w:t>ech dle čl. 3.1. a 3.2.</w:t>
      </w:r>
      <w:r w:rsidRPr="001B2FED">
        <w:rPr>
          <w:rFonts w:ascii="Arial" w:hAnsi="Arial" w:cs="Arial"/>
          <w:b w:val="0"/>
          <w:bCs/>
          <w:sz w:val="20"/>
        </w:rPr>
        <w:t xml:space="preserve"> určuje vodojem Lidice, jehož poloha má souřadnice X = 1034627,307, Y = 761216,365</w:t>
      </w:r>
      <w:r w:rsidRPr="001B2FED">
        <w:rPr>
          <w:rFonts w:ascii="Arial" w:hAnsi="Arial" w:cs="Arial"/>
          <w:b w:val="0"/>
          <w:bCs/>
          <w:i/>
          <w:iCs/>
          <w:sz w:val="20"/>
        </w:rPr>
        <w:t xml:space="preserve"> </w:t>
      </w:r>
      <w:r w:rsidRPr="001B2FED">
        <w:rPr>
          <w:rFonts w:ascii="Arial" w:hAnsi="Arial" w:cs="Arial"/>
          <w:b w:val="0"/>
          <w:bCs/>
          <w:sz w:val="20"/>
        </w:rPr>
        <w:t xml:space="preserve">s hladinou </w:t>
      </w:r>
      <w:proofErr w:type="spellStart"/>
      <w:r w:rsidRPr="001B2FED">
        <w:rPr>
          <w:rFonts w:ascii="Arial" w:hAnsi="Arial" w:cs="Arial"/>
          <w:b w:val="0"/>
          <w:bCs/>
          <w:sz w:val="20"/>
        </w:rPr>
        <w:t>Hmax</w:t>
      </w:r>
      <w:proofErr w:type="spellEnd"/>
      <w:r w:rsidRPr="001B2FED">
        <w:rPr>
          <w:rFonts w:ascii="Arial" w:hAnsi="Arial" w:cs="Arial"/>
          <w:b w:val="0"/>
          <w:bCs/>
          <w:sz w:val="20"/>
        </w:rPr>
        <w:t xml:space="preserve"> 382,8 </w:t>
      </w:r>
      <w:proofErr w:type="spellStart"/>
      <w:r w:rsidRPr="001B2FED">
        <w:rPr>
          <w:rFonts w:ascii="Arial" w:hAnsi="Arial" w:cs="Arial"/>
          <w:b w:val="0"/>
          <w:bCs/>
          <w:sz w:val="20"/>
        </w:rPr>
        <w:t>m.n.m</w:t>
      </w:r>
      <w:proofErr w:type="spellEnd"/>
      <w:r w:rsidRPr="001B2FED">
        <w:rPr>
          <w:rFonts w:ascii="Arial" w:hAnsi="Arial" w:cs="Arial"/>
          <w:b w:val="0"/>
          <w:bCs/>
          <w:sz w:val="20"/>
        </w:rPr>
        <w:t xml:space="preserve">, </w:t>
      </w:r>
      <w:proofErr w:type="spellStart"/>
      <w:r w:rsidRPr="001B2FED">
        <w:rPr>
          <w:rFonts w:ascii="Arial" w:hAnsi="Arial" w:cs="Arial"/>
          <w:b w:val="0"/>
          <w:bCs/>
          <w:sz w:val="20"/>
        </w:rPr>
        <w:t>Hmin</w:t>
      </w:r>
      <w:proofErr w:type="spellEnd"/>
      <w:r w:rsidRPr="001B2FED">
        <w:rPr>
          <w:rFonts w:ascii="Arial" w:hAnsi="Arial" w:cs="Arial"/>
          <w:b w:val="0"/>
          <w:bCs/>
          <w:sz w:val="20"/>
        </w:rPr>
        <w:t xml:space="preserve"> 377,8 </w:t>
      </w:r>
      <w:proofErr w:type="spellStart"/>
      <w:r w:rsidRPr="001B2FED">
        <w:rPr>
          <w:rFonts w:ascii="Arial" w:hAnsi="Arial" w:cs="Arial"/>
          <w:b w:val="0"/>
          <w:bCs/>
          <w:sz w:val="20"/>
        </w:rPr>
        <w:t>m.n.m</w:t>
      </w:r>
      <w:proofErr w:type="spellEnd"/>
      <w:r w:rsidRPr="001B2FED">
        <w:rPr>
          <w:rFonts w:ascii="Arial" w:hAnsi="Arial" w:cs="Arial"/>
          <w:b w:val="0"/>
          <w:bCs/>
          <w:sz w:val="20"/>
        </w:rPr>
        <w:t>.</w:t>
      </w:r>
    </w:p>
    <w:p w14:paraId="10E94110" w14:textId="77777777" w:rsidR="0074012B" w:rsidRPr="00FB7528" w:rsidRDefault="0074012B" w:rsidP="000F5AF0">
      <w:pPr>
        <w:pStyle w:val="Zkladntext"/>
        <w:numPr>
          <w:ilvl w:val="1"/>
          <w:numId w:val="17"/>
        </w:numPr>
        <w:tabs>
          <w:tab w:val="left" w:pos="567"/>
        </w:tabs>
        <w:spacing w:before="240" w:after="60"/>
        <w:ind w:left="567" w:hanging="567"/>
        <w:rPr>
          <w:rFonts w:ascii="Arial" w:hAnsi="Arial" w:cs="Arial"/>
          <w:sz w:val="20"/>
        </w:rPr>
      </w:pPr>
      <w:r w:rsidRPr="00FB7528">
        <w:rPr>
          <w:rFonts w:ascii="Arial" w:hAnsi="Arial" w:cs="Arial"/>
          <w:sz w:val="20"/>
        </w:rPr>
        <w:t>Kontrola podmínek</w:t>
      </w:r>
    </w:p>
    <w:p w14:paraId="187AD7E5" w14:textId="37984668" w:rsidR="0074012B" w:rsidRPr="006318E1" w:rsidRDefault="0074012B" w:rsidP="005A00F1">
      <w:pPr>
        <w:pStyle w:val="Zkladntext"/>
        <w:tabs>
          <w:tab w:val="left" w:pos="567"/>
        </w:tabs>
        <w:spacing w:before="120" w:after="60"/>
        <w:ind w:left="567"/>
        <w:rPr>
          <w:rFonts w:ascii="Arial" w:hAnsi="Arial" w:cs="Arial"/>
          <w:b w:val="0"/>
          <w:bCs/>
          <w:sz w:val="20"/>
        </w:rPr>
      </w:pPr>
      <w:r w:rsidRPr="006318E1">
        <w:rPr>
          <w:rFonts w:ascii="Arial" w:hAnsi="Arial" w:cs="Arial"/>
          <w:b w:val="0"/>
          <w:bCs/>
          <w:sz w:val="20"/>
        </w:rPr>
        <w:t>Minimální roční četnost odběrů a rozsah rozborů vzorků předané pitné vody stanoví příloha č. 4 a 5 vyhlášky č. 252/2004 Sb., v platném znění.</w:t>
      </w:r>
      <w:r>
        <w:rPr>
          <w:rFonts w:ascii="Arial" w:hAnsi="Arial" w:cs="Arial"/>
          <w:b w:val="0"/>
          <w:bCs/>
          <w:sz w:val="20"/>
        </w:rPr>
        <w:t xml:space="preserve"> Smluvní strana je oprávněna provádět kontrolu plnění povinností druhé Smluvní strany vyplývajících z této dohody. V případě, že Smluvní strana zjistí nedodržení těchto povinností druhou Smluvní stranou, má právo požadovat po této Smluvní straně okamžitou nápravu zjištěných nedostatků. Takový požadavek jsou si Smluvní strany povinny sdělit písemnou formou. </w:t>
      </w:r>
    </w:p>
    <w:p w14:paraId="1B960592" w14:textId="11947E97" w:rsidR="006929E1" w:rsidRPr="000F5AF0" w:rsidRDefault="006929E1" w:rsidP="000F5AF0">
      <w:pPr>
        <w:pStyle w:val="Odstavecseseznamem"/>
        <w:keepNext/>
        <w:numPr>
          <w:ilvl w:val="0"/>
          <w:numId w:val="17"/>
        </w:numPr>
        <w:spacing w:before="360" w:after="120"/>
        <w:jc w:val="center"/>
        <w:rPr>
          <w:rFonts w:ascii="Arial" w:hAnsi="Arial" w:cs="Arial"/>
          <w:b/>
          <w:sz w:val="20"/>
          <w:szCs w:val="20"/>
        </w:rPr>
      </w:pPr>
      <w:r w:rsidRPr="000F5AF0">
        <w:rPr>
          <w:rFonts w:ascii="Arial" w:hAnsi="Arial" w:cs="Arial"/>
          <w:b/>
          <w:sz w:val="20"/>
          <w:szCs w:val="20"/>
        </w:rPr>
        <w:t>Měření předané</w:t>
      </w:r>
      <w:r w:rsidR="00A27138" w:rsidRPr="000F5AF0">
        <w:rPr>
          <w:rFonts w:ascii="Arial" w:hAnsi="Arial" w:cs="Arial"/>
          <w:b/>
          <w:sz w:val="20"/>
          <w:szCs w:val="20"/>
        </w:rPr>
        <w:t xml:space="preserve"> </w:t>
      </w:r>
      <w:r w:rsidRPr="000F5AF0">
        <w:rPr>
          <w:rFonts w:ascii="Arial" w:hAnsi="Arial" w:cs="Arial"/>
          <w:b/>
          <w:sz w:val="20"/>
          <w:szCs w:val="20"/>
        </w:rPr>
        <w:t>vody</w:t>
      </w:r>
    </w:p>
    <w:p w14:paraId="656064FD" w14:textId="4EF2A81B" w:rsidR="00002D16" w:rsidRDefault="00FB752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</w:t>
      </w:r>
      <w:r w:rsidRPr="006318E1">
        <w:rPr>
          <w:rFonts w:ascii="Arial" w:hAnsi="Arial" w:cs="Arial"/>
          <w:b w:val="0"/>
          <w:bCs/>
          <w:sz w:val="20"/>
        </w:rPr>
        <w:t xml:space="preserve"> předávacím místě </w:t>
      </w:r>
      <w:r>
        <w:rPr>
          <w:rFonts w:ascii="Arial" w:hAnsi="Arial" w:cs="Arial"/>
          <w:b w:val="0"/>
          <w:bCs/>
          <w:sz w:val="20"/>
        </w:rPr>
        <w:t xml:space="preserve">dle čl. 3.1. </w:t>
      </w:r>
      <w:r w:rsidRPr="006318E1">
        <w:rPr>
          <w:rFonts w:ascii="Arial" w:hAnsi="Arial" w:cs="Arial"/>
          <w:b w:val="0"/>
          <w:bCs/>
          <w:sz w:val="20"/>
        </w:rPr>
        <w:t xml:space="preserve">se nebude měřit množství předané </w:t>
      </w:r>
      <w:r>
        <w:rPr>
          <w:rFonts w:ascii="Arial" w:hAnsi="Arial" w:cs="Arial"/>
          <w:b w:val="0"/>
          <w:bCs/>
          <w:sz w:val="20"/>
        </w:rPr>
        <w:t xml:space="preserve">pitné </w:t>
      </w:r>
      <w:r w:rsidRPr="006318E1">
        <w:rPr>
          <w:rFonts w:ascii="Arial" w:hAnsi="Arial" w:cs="Arial"/>
          <w:b w:val="0"/>
          <w:bCs/>
          <w:sz w:val="20"/>
        </w:rPr>
        <w:t>vody, neboť vodovod VKM a vodovod VNV</w:t>
      </w:r>
      <w:r w:rsidRPr="001B2FED">
        <w:rPr>
          <w:rFonts w:ascii="Arial" w:hAnsi="Arial" w:cs="Arial"/>
          <w:b w:val="0"/>
          <w:bCs/>
          <w:sz w:val="20"/>
        </w:rPr>
        <w:t> 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6318E1">
        <w:rPr>
          <w:rFonts w:ascii="Arial" w:hAnsi="Arial" w:cs="Arial"/>
          <w:b w:val="0"/>
          <w:bCs/>
          <w:sz w:val="20"/>
        </w:rPr>
        <w:t>mají shodného provozovatele a v obou vodovodech platí stejná cena vodného.</w:t>
      </w:r>
    </w:p>
    <w:p w14:paraId="48969C39" w14:textId="7F6F29E2" w:rsidR="00E210AD" w:rsidRDefault="00E210AD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6318E1">
        <w:rPr>
          <w:rFonts w:ascii="Arial" w:hAnsi="Arial" w:cs="Arial"/>
          <w:b w:val="0"/>
          <w:bCs/>
          <w:sz w:val="20"/>
        </w:rPr>
        <w:t>V případě, že by se v budoucnu</w:t>
      </w:r>
      <w:r w:rsidRPr="00B4743F">
        <w:rPr>
          <w:rFonts w:ascii="Arial" w:hAnsi="Arial" w:cs="Arial"/>
          <w:b w:val="0"/>
          <w:bCs/>
          <w:sz w:val="20"/>
        </w:rPr>
        <w:t xml:space="preserve"> stal provozovatelem vodovodu VNV</w:t>
      </w:r>
      <w:r>
        <w:rPr>
          <w:rFonts w:ascii="Arial" w:hAnsi="Arial" w:cs="Arial"/>
          <w:b w:val="0"/>
          <w:bCs/>
          <w:sz w:val="20"/>
        </w:rPr>
        <w:t xml:space="preserve"> 1</w:t>
      </w:r>
      <w:r w:rsidRPr="00B4743F">
        <w:rPr>
          <w:rFonts w:ascii="Arial" w:hAnsi="Arial" w:cs="Arial"/>
          <w:b w:val="0"/>
          <w:bCs/>
          <w:sz w:val="20"/>
        </w:rPr>
        <w:t xml:space="preserve"> jiný provozovatel než Středočeské vodárny</w:t>
      </w:r>
      <w:r w:rsidR="00496DB5">
        <w:rPr>
          <w:rFonts w:ascii="Arial" w:hAnsi="Arial" w:cs="Arial"/>
          <w:b w:val="0"/>
          <w:bCs/>
          <w:sz w:val="20"/>
        </w:rPr>
        <w:t xml:space="preserve"> a.s.</w:t>
      </w:r>
      <w:r w:rsidRPr="00B4743F">
        <w:rPr>
          <w:rFonts w:ascii="Arial" w:hAnsi="Arial" w:cs="Arial"/>
          <w:b w:val="0"/>
          <w:bCs/>
          <w:sz w:val="20"/>
        </w:rPr>
        <w:t xml:space="preserve">, zavazuje se VNV 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B4743F">
        <w:rPr>
          <w:rFonts w:ascii="Arial" w:hAnsi="Arial" w:cs="Arial"/>
          <w:b w:val="0"/>
          <w:bCs/>
          <w:sz w:val="20"/>
        </w:rPr>
        <w:t xml:space="preserve">vybudovat na předávacím místě na své náklady vodoměrnou šachtu s měřícím zařízením podle platných technických standardů </w:t>
      </w:r>
      <w:r>
        <w:rPr>
          <w:rFonts w:ascii="Arial" w:hAnsi="Arial" w:cs="Arial"/>
          <w:b w:val="0"/>
          <w:bCs/>
          <w:sz w:val="20"/>
        </w:rPr>
        <w:t>VKM a</w:t>
      </w:r>
      <w:r w:rsidRPr="006318E1">
        <w:rPr>
          <w:rFonts w:ascii="Arial" w:hAnsi="Arial" w:cs="Arial"/>
          <w:b w:val="0"/>
          <w:bCs/>
          <w:sz w:val="20"/>
        </w:rPr>
        <w:t> </w:t>
      </w:r>
      <w:r>
        <w:rPr>
          <w:rFonts w:ascii="Arial" w:hAnsi="Arial" w:cs="Arial"/>
          <w:b w:val="0"/>
          <w:bCs/>
          <w:sz w:val="20"/>
        </w:rPr>
        <w:t>provozovatele</w:t>
      </w:r>
      <w:r w:rsidRPr="00B4743F">
        <w:rPr>
          <w:rFonts w:ascii="Arial" w:hAnsi="Arial" w:cs="Arial"/>
          <w:b w:val="0"/>
          <w:bCs/>
          <w:sz w:val="20"/>
        </w:rPr>
        <w:t>.</w:t>
      </w:r>
    </w:p>
    <w:p w14:paraId="62CB932F" w14:textId="52C79E0A" w:rsidR="00FB7528" w:rsidRDefault="00FB752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 předávacím místě dle čl. 3.2. bude množství</w:t>
      </w:r>
      <w:r w:rsidRPr="005046BB">
        <w:rPr>
          <w:rFonts w:ascii="Arial" w:hAnsi="Arial" w:cs="Arial"/>
          <w:b w:val="0"/>
          <w:bCs/>
          <w:sz w:val="20"/>
        </w:rPr>
        <w:t xml:space="preserve"> </w:t>
      </w:r>
      <w:r w:rsidRPr="00EA08FD">
        <w:rPr>
          <w:rFonts w:ascii="Arial" w:hAnsi="Arial" w:cs="Arial"/>
          <w:b w:val="0"/>
          <w:bCs/>
          <w:sz w:val="20"/>
        </w:rPr>
        <w:t>předané pitné</w:t>
      </w:r>
      <w:r w:rsidRPr="005046BB">
        <w:rPr>
          <w:rFonts w:ascii="Arial" w:hAnsi="Arial" w:cs="Arial"/>
          <w:b w:val="0"/>
          <w:bCs/>
          <w:sz w:val="20"/>
        </w:rPr>
        <w:t xml:space="preserve"> vody stanoveno v souladu s § 16 odst. 1 </w:t>
      </w:r>
      <w:proofErr w:type="spellStart"/>
      <w:r w:rsidRPr="005046BB">
        <w:rPr>
          <w:rFonts w:ascii="Arial" w:hAnsi="Arial" w:cs="Arial"/>
          <w:b w:val="0"/>
          <w:bCs/>
          <w:sz w:val="20"/>
        </w:rPr>
        <w:t>ZVaK</w:t>
      </w:r>
      <w:proofErr w:type="spellEnd"/>
      <w:r w:rsidRPr="005046BB">
        <w:rPr>
          <w:rFonts w:ascii="Arial" w:hAnsi="Arial" w:cs="Arial"/>
          <w:b w:val="0"/>
          <w:bCs/>
          <w:sz w:val="20"/>
        </w:rPr>
        <w:t xml:space="preserve"> podle odečtu </w:t>
      </w:r>
      <w:r w:rsidRPr="00EA08FD">
        <w:rPr>
          <w:rFonts w:ascii="Arial" w:hAnsi="Arial" w:cs="Arial"/>
          <w:b w:val="0"/>
          <w:bCs/>
          <w:sz w:val="20"/>
        </w:rPr>
        <w:t xml:space="preserve">vodoměru </w:t>
      </w:r>
      <w:r w:rsidRPr="00CE4F08">
        <w:rPr>
          <w:rFonts w:ascii="Arial" w:hAnsi="Arial" w:cs="Arial"/>
          <w:b w:val="0"/>
          <w:bCs/>
          <w:sz w:val="20"/>
        </w:rPr>
        <w:t>osazeném ve vodoměrné šachtě</w:t>
      </w:r>
      <w:r w:rsidRPr="00844164">
        <w:rPr>
          <w:rFonts w:ascii="Arial" w:hAnsi="Arial" w:cs="Arial"/>
          <w:b w:val="0"/>
          <w:bCs/>
          <w:sz w:val="20"/>
        </w:rPr>
        <w:t xml:space="preserve">, která </w:t>
      </w:r>
      <w:r w:rsidRPr="00844164">
        <w:rPr>
          <w:rFonts w:ascii="Arial" w:hAnsi="Arial"/>
          <w:b w:val="0"/>
          <w:sz w:val="20"/>
        </w:rPr>
        <w:t xml:space="preserve">je </w:t>
      </w:r>
      <w:r w:rsidRPr="00844164">
        <w:rPr>
          <w:rFonts w:ascii="Arial" w:hAnsi="Arial" w:cs="Arial"/>
          <w:b w:val="0"/>
          <w:bCs/>
          <w:sz w:val="20"/>
        </w:rPr>
        <w:t>umístěna v</w:t>
      </w:r>
      <w:r w:rsidRPr="00844164">
        <w:rPr>
          <w:rFonts w:ascii="Arial" w:hAnsi="Arial"/>
          <w:b w:val="0"/>
          <w:sz w:val="20"/>
        </w:rPr>
        <w:t xml:space="preserve"> místě </w:t>
      </w:r>
      <w:r w:rsidRPr="00844164">
        <w:rPr>
          <w:rFonts w:ascii="Arial" w:hAnsi="Arial" w:cs="Arial"/>
          <w:b w:val="0"/>
          <w:bCs/>
          <w:sz w:val="20"/>
        </w:rPr>
        <w:t>napojení vodovodu</w:t>
      </w:r>
      <w:r>
        <w:rPr>
          <w:rFonts w:ascii="Arial" w:hAnsi="Arial" w:cs="Arial"/>
          <w:b w:val="0"/>
          <w:bCs/>
          <w:sz w:val="20"/>
        </w:rPr>
        <w:t xml:space="preserve"> VNV 2</w:t>
      </w:r>
      <w:r w:rsidRPr="00523CE6">
        <w:rPr>
          <w:rFonts w:ascii="Arial" w:hAnsi="Arial" w:cs="Arial"/>
          <w:b w:val="0"/>
          <w:bCs/>
          <w:sz w:val="20"/>
        </w:rPr>
        <w:t xml:space="preserve"> na</w:t>
      </w:r>
      <w:r w:rsidRPr="006318E1">
        <w:rPr>
          <w:rFonts w:ascii="Arial" w:hAnsi="Arial" w:cs="Arial"/>
          <w:b w:val="0"/>
          <w:bCs/>
          <w:sz w:val="20"/>
        </w:rPr>
        <w:t> </w:t>
      </w:r>
      <w:r w:rsidRPr="00523CE6">
        <w:rPr>
          <w:rFonts w:ascii="Arial" w:hAnsi="Arial" w:cs="Arial"/>
          <w:b w:val="0"/>
          <w:bCs/>
          <w:sz w:val="20"/>
        </w:rPr>
        <w:t xml:space="preserve">vodovod </w:t>
      </w:r>
      <w:r>
        <w:rPr>
          <w:rFonts w:ascii="Arial" w:hAnsi="Arial" w:cs="Arial"/>
          <w:b w:val="0"/>
          <w:bCs/>
          <w:sz w:val="20"/>
        </w:rPr>
        <w:t>VNV 1</w:t>
      </w:r>
      <w:r w:rsidRPr="00EA08FD">
        <w:rPr>
          <w:rFonts w:ascii="Arial" w:hAnsi="Arial" w:cs="Arial"/>
          <w:b w:val="0"/>
          <w:bCs/>
          <w:sz w:val="20"/>
        </w:rPr>
        <w:t xml:space="preserve">. </w:t>
      </w:r>
      <w:r w:rsidRPr="002B5161">
        <w:rPr>
          <w:rFonts w:ascii="Arial" w:hAnsi="Arial" w:cs="Arial"/>
          <w:b w:val="0"/>
          <w:bCs/>
          <w:sz w:val="20"/>
        </w:rPr>
        <w:t xml:space="preserve">Množství předávané pitné vody bude měřeno vodoměrem ve vlastnictví </w:t>
      </w:r>
      <w:r>
        <w:rPr>
          <w:rFonts w:ascii="Arial" w:hAnsi="Arial" w:cs="Arial"/>
          <w:b w:val="0"/>
          <w:bCs/>
          <w:sz w:val="20"/>
        </w:rPr>
        <w:t>VKM</w:t>
      </w:r>
      <w:r w:rsidRPr="00CF73F9">
        <w:rPr>
          <w:rFonts w:ascii="Arial" w:hAnsi="Arial" w:cs="Arial"/>
          <w:b w:val="0"/>
          <w:bCs/>
          <w:sz w:val="20"/>
        </w:rPr>
        <w:t xml:space="preserve"> (dále jen „</w:t>
      </w:r>
      <w:r w:rsidRPr="00CF73F9">
        <w:rPr>
          <w:rFonts w:ascii="Arial" w:hAnsi="Arial" w:cs="Arial"/>
          <w:sz w:val="20"/>
        </w:rPr>
        <w:t>vodoměr</w:t>
      </w:r>
      <w:r w:rsidRPr="0039176D">
        <w:rPr>
          <w:rFonts w:ascii="Arial" w:hAnsi="Arial" w:cs="Arial"/>
          <w:b w:val="0"/>
          <w:bCs/>
          <w:sz w:val="20"/>
        </w:rPr>
        <w:t>“)</w:t>
      </w:r>
      <w:r w:rsidRPr="00AC5EB4">
        <w:rPr>
          <w:rFonts w:ascii="Arial" w:hAnsi="Arial" w:cs="Arial"/>
          <w:b w:val="0"/>
          <w:bCs/>
          <w:sz w:val="20"/>
        </w:rPr>
        <w:t>.</w:t>
      </w:r>
      <w:r>
        <w:rPr>
          <w:rFonts w:ascii="Arial" w:hAnsi="Arial" w:cs="Arial"/>
          <w:b w:val="0"/>
          <w:bCs/>
          <w:sz w:val="20"/>
        </w:rPr>
        <w:t xml:space="preserve"> Vodoměr</w:t>
      </w:r>
      <w:r w:rsidRPr="00B05F21">
        <w:rPr>
          <w:rFonts w:ascii="Arial" w:hAnsi="Arial" w:cs="Arial"/>
          <w:b w:val="0"/>
          <w:bCs/>
          <w:sz w:val="20"/>
        </w:rPr>
        <w:t xml:space="preserve"> je fakturačním měřidlem, které musí splňovat požadavky stanovené zákonem č.</w:t>
      </w:r>
      <w:r>
        <w:rPr>
          <w:rFonts w:ascii="Arial" w:hAnsi="Arial" w:cs="Arial"/>
          <w:b w:val="0"/>
          <w:bCs/>
          <w:sz w:val="20"/>
        </w:rPr>
        <w:t> </w:t>
      </w:r>
      <w:r w:rsidRPr="00B05F21">
        <w:rPr>
          <w:rFonts w:ascii="Arial" w:hAnsi="Arial" w:cs="Arial"/>
          <w:b w:val="0"/>
          <w:bCs/>
          <w:sz w:val="20"/>
        </w:rPr>
        <w:t>505/1990</w:t>
      </w:r>
      <w:r>
        <w:rPr>
          <w:rFonts w:ascii="Arial" w:hAnsi="Arial" w:cs="Arial"/>
          <w:b w:val="0"/>
          <w:bCs/>
          <w:sz w:val="20"/>
        </w:rPr>
        <w:t> </w:t>
      </w:r>
      <w:r w:rsidRPr="00B05F21">
        <w:rPr>
          <w:rFonts w:ascii="Arial" w:hAnsi="Arial" w:cs="Arial"/>
          <w:b w:val="0"/>
          <w:bCs/>
          <w:sz w:val="20"/>
        </w:rPr>
        <w:t>Sb., o</w:t>
      </w:r>
      <w:r>
        <w:rPr>
          <w:rFonts w:ascii="Arial" w:hAnsi="Arial" w:cs="Arial"/>
          <w:b w:val="0"/>
          <w:bCs/>
          <w:sz w:val="20"/>
        </w:rPr>
        <w:t> </w:t>
      </w:r>
      <w:r w:rsidRPr="00B05F21">
        <w:rPr>
          <w:rFonts w:ascii="Arial" w:hAnsi="Arial" w:cs="Arial"/>
          <w:b w:val="0"/>
          <w:bCs/>
          <w:sz w:val="20"/>
        </w:rPr>
        <w:t>metrologii, ve znění pozdějších předpisů.</w:t>
      </w:r>
      <w:r>
        <w:rPr>
          <w:rFonts w:ascii="Arial" w:hAnsi="Arial" w:cs="Arial"/>
          <w:b w:val="0"/>
          <w:bCs/>
          <w:sz w:val="20"/>
        </w:rPr>
        <w:t xml:space="preserve"> Pro přezkoušení vodoměru se postupuje podle § 17 </w:t>
      </w:r>
      <w:proofErr w:type="spellStart"/>
      <w:r>
        <w:rPr>
          <w:rFonts w:ascii="Arial" w:hAnsi="Arial" w:cs="Arial"/>
          <w:b w:val="0"/>
          <w:bCs/>
          <w:sz w:val="20"/>
        </w:rPr>
        <w:t>ZVaK</w:t>
      </w:r>
      <w:proofErr w:type="spellEnd"/>
      <w:r>
        <w:rPr>
          <w:rFonts w:ascii="Arial" w:hAnsi="Arial" w:cs="Arial"/>
          <w:b w:val="0"/>
          <w:bCs/>
          <w:sz w:val="20"/>
        </w:rPr>
        <w:t>.</w:t>
      </w:r>
    </w:p>
    <w:p w14:paraId="3E0F2B88" w14:textId="3969E428" w:rsidR="00BD2598" w:rsidRDefault="00BD259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11" w:name="_Hlk79333690"/>
      <w:r w:rsidRPr="00BD2598">
        <w:rPr>
          <w:rFonts w:ascii="Arial" w:hAnsi="Arial" w:cs="Arial"/>
          <w:b w:val="0"/>
          <w:bCs/>
          <w:sz w:val="20"/>
        </w:rPr>
        <w:t xml:space="preserve">Vlastník </w:t>
      </w:r>
      <w:r>
        <w:rPr>
          <w:rFonts w:ascii="Arial" w:hAnsi="Arial" w:cs="Arial"/>
          <w:b w:val="0"/>
          <w:bCs/>
          <w:sz w:val="20"/>
        </w:rPr>
        <w:t>vodoměru</w:t>
      </w:r>
      <w:r w:rsidRPr="00BD2598">
        <w:rPr>
          <w:rFonts w:ascii="Arial" w:hAnsi="Arial" w:cs="Arial"/>
          <w:b w:val="0"/>
          <w:bCs/>
          <w:sz w:val="20"/>
        </w:rPr>
        <w:t xml:space="preserve"> je oprávněn </w:t>
      </w:r>
      <w:r>
        <w:rPr>
          <w:rFonts w:ascii="Arial" w:hAnsi="Arial" w:cs="Arial"/>
          <w:b w:val="0"/>
          <w:bCs/>
          <w:sz w:val="20"/>
        </w:rPr>
        <w:t>jej</w:t>
      </w:r>
      <w:r w:rsidRPr="00BD2598">
        <w:rPr>
          <w:rFonts w:ascii="Arial" w:hAnsi="Arial" w:cs="Arial"/>
          <w:b w:val="0"/>
          <w:bCs/>
          <w:sz w:val="20"/>
        </w:rPr>
        <w:t xml:space="preserve"> kdykoliv opravit nebo vyměnit po předchozím písemném vyrozumění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BD2598">
        <w:rPr>
          <w:rFonts w:ascii="Arial" w:hAnsi="Arial" w:cs="Arial"/>
          <w:b w:val="0"/>
          <w:bCs/>
          <w:sz w:val="20"/>
        </w:rPr>
        <w:t xml:space="preserve">, a to alespoň 3 pracovní dny předem.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BD2598">
        <w:rPr>
          <w:rFonts w:ascii="Arial" w:hAnsi="Arial" w:cs="Arial"/>
          <w:b w:val="0"/>
          <w:bCs/>
          <w:sz w:val="20"/>
        </w:rPr>
        <w:t xml:space="preserve"> strana má právo být při výměně přítomna a ověřit si stav </w:t>
      </w:r>
      <w:r>
        <w:rPr>
          <w:rFonts w:ascii="Arial" w:hAnsi="Arial" w:cs="Arial"/>
          <w:b w:val="0"/>
          <w:bCs/>
          <w:sz w:val="20"/>
        </w:rPr>
        <w:t>vodoměru</w:t>
      </w:r>
      <w:r w:rsidRPr="00BD2598">
        <w:rPr>
          <w:rFonts w:ascii="Arial" w:hAnsi="Arial" w:cs="Arial"/>
          <w:b w:val="0"/>
          <w:bCs/>
          <w:sz w:val="20"/>
        </w:rPr>
        <w:t xml:space="preserve">, neporušenost plomb apod. Pokud tohoto svého práva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BD2598">
        <w:rPr>
          <w:rFonts w:ascii="Arial" w:hAnsi="Arial" w:cs="Arial"/>
          <w:b w:val="0"/>
          <w:bCs/>
          <w:sz w:val="20"/>
        </w:rPr>
        <w:t xml:space="preserve"> nevyužije, nemůže později provedení těchto úkonů zpochybňovat.</w:t>
      </w:r>
      <w:bookmarkEnd w:id="11"/>
    </w:p>
    <w:p w14:paraId="6705D047" w14:textId="2587EB8D" w:rsidR="00BD2598" w:rsidRDefault="00BD259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7069F8">
        <w:rPr>
          <w:rFonts w:ascii="Arial" w:hAnsi="Arial" w:cs="Arial"/>
          <w:b w:val="0"/>
          <w:bCs/>
          <w:sz w:val="20"/>
        </w:rPr>
        <w:t xml:space="preserve">Má-li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7069F8">
        <w:rPr>
          <w:rFonts w:ascii="Arial" w:hAnsi="Arial" w:cs="Arial"/>
          <w:b w:val="0"/>
          <w:bCs/>
          <w:sz w:val="20"/>
        </w:rPr>
        <w:t xml:space="preserve"> pochybnosti o správnosti údajů </w:t>
      </w:r>
      <w:r>
        <w:rPr>
          <w:rFonts w:ascii="Arial" w:hAnsi="Arial" w:cs="Arial"/>
          <w:b w:val="0"/>
          <w:bCs/>
          <w:sz w:val="20"/>
        </w:rPr>
        <w:t>vodoměru,</w:t>
      </w:r>
      <w:r w:rsidRPr="007069F8">
        <w:rPr>
          <w:rFonts w:ascii="Arial" w:hAnsi="Arial" w:cs="Arial"/>
          <w:b w:val="0"/>
          <w:bCs/>
          <w:sz w:val="20"/>
        </w:rPr>
        <w:t xml:space="preserve"> nebo zjistí-li závadu na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, je oprávněna podat vlastníkovi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písemnou žádost o jeho přezkoušení. Toto právo lze uplatnit nejpozději při výměně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. Vlastník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je povinen do 30 dnů ode dne doručení žádosti o 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zajistit 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u osoby oprávněné provádět státní metrologickou kontrolu </w:t>
      </w:r>
      <w:r>
        <w:rPr>
          <w:rFonts w:ascii="Arial" w:hAnsi="Arial" w:cs="Arial"/>
          <w:b w:val="0"/>
          <w:bCs/>
          <w:sz w:val="20"/>
        </w:rPr>
        <w:t>vodoměrů (měřidel)</w:t>
      </w:r>
      <w:r w:rsidRPr="007069F8">
        <w:rPr>
          <w:rFonts w:ascii="Arial" w:hAnsi="Arial" w:cs="Arial"/>
          <w:b w:val="0"/>
          <w:bCs/>
          <w:sz w:val="20"/>
        </w:rPr>
        <w:t xml:space="preserve">, přičemž o takové skutečnosti je povinen vyrozumět </w:t>
      </w:r>
      <w:r w:rsidR="008E27C3">
        <w:rPr>
          <w:rFonts w:ascii="Arial" w:hAnsi="Arial" w:cs="Arial"/>
          <w:b w:val="0"/>
          <w:bCs/>
          <w:sz w:val="20"/>
        </w:rPr>
        <w:t>VNV 2</w:t>
      </w:r>
      <w:r w:rsidRPr="007069F8">
        <w:rPr>
          <w:rFonts w:ascii="Arial" w:hAnsi="Arial" w:cs="Arial"/>
          <w:b w:val="0"/>
          <w:bCs/>
          <w:sz w:val="20"/>
        </w:rPr>
        <w:t xml:space="preserve"> nejpozději 5 pracovních dnů před přezkoušením.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7069F8">
        <w:rPr>
          <w:rFonts w:ascii="Arial" w:hAnsi="Arial" w:cs="Arial"/>
          <w:b w:val="0"/>
          <w:bCs/>
          <w:sz w:val="20"/>
        </w:rPr>
        <w:t xml:space="preserve"> je oprávněna být přítomna </w:t>
      </w:r>
      <w:r w:rsidRPr="007069F8">
        <w:rPr>
          <w:rFonts w:ascii="Arial" w:hAnsi="Arial" w:cs="Arial"/>
          <w:b w:val="0"/>
          <w:bCs/>
          <w:sz w:val="20"/>
        </w:rPr>
        <w:lastRenderedPageBreak/>
        <w:t xml:space="preserve">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. Podání žádosti o 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nezbavuje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7069F8">
        <w:rPr>
          <w:rFonts w:ascii="Arial" w:hAnsi="Arial" w:cs="Arial"/>
          <w:b w:val="0"/>
          <w:bCs/>
          <w:sz w:val="20"/>
        </w:rPr>
        <w:t xml:space="preserve"> povinnosti uhradit již splatné faktury. Má-li vlastník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v</w:t>
      </w:r>
      <w:r>
        <w:rPr>
          <w:rFonts w:ascii="Arial" w:hAnsi="Arial" w:cs="Arial"/>
          <w:b w:val="0"/>
          <w:bCs/>
          <w:sz w:val="20"/>
        </w:rPr>
        <w:t> </w:t>
      </w:r>
      <w:r w:rsidRPr="007069F8">
        <w:rPr>
          <w:rFonts w:ascii="Arial" w:hAnsi="Arial" w:cs="Arial"/>
          <w:b w:val="0"/>
          <w:bCs/>
          <w:sz w:val="20"/>
        </w:rPr>
        <w:t xml:space="preserve">průběhu doby platnosti úředního ověření pochybnosti o správnosti údajů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, má právo jej přezkoušet za stejných podmínek s tím, že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7069F8">
        <w:rPr>
          <w:rFonts w:ascii="Arial" w:hAnsi="Arial" w:cs="Arial"/>
          <w:b w:val="0"/>
          <w:bCs/>
          <w:sz w:val="20"/>
        </w:rPr>
        <w:t xml:space="preserve"> o 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neprodleně písemně vyrozumí a její zástupce má právo být při odebrání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k přezkoušení přítomen a ověřit si stav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, neporušenost plomb apod. Pokud tohoto svého práva nevyužije, nemůže později provedení těchto úkonů zpochybňovat. Výsledek přezkoušení </w:t>
      </w:r>
      <w:r>
        <w:rPr>
          <w:rFonts w:ascii="Arial" w:hAnsi="Arial" w:cs="Arial"/>
          <w:b w:val="0"/>
          <w:bCs/>
          <w:sz w:val="20"/>
        </w:rPr>
        <w:t>vodoměru</w:t>
      </w:r>
      <w:r w:rsidRPr="007069F8">
        <w:rPr>
          <w:rFonts w:ascii="Arial" w:hAnsi="Arial" w:cs="Arial"/>
          <w:b w:val="0"/>
          <w:bCs/>
          <w:sz w:val="20"/>
        </w:rPr>
        <w:t xml:space="preserve"> vlastník oznámí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7069F8">
        <w:rPr>
          <w:rFonts w:ascii="Arial" w:hAnsi="Arial" w:cs="Arial"/>
          <w:b w:val="0"/>
          <w:bCs/>
          <w:sz w:val="20"/>
        </w:rPr>
        <w:t xml:space="preserve"> neprodleně, a to písemně spolu s</w:t>
      </w:r>
      <w:r w:rsidR="00A10947" w:rsidRPr="006318E1">
        <w:rPr>
          <w:rFonts w:ascii="Arial" w:hAnsi="Arial" w:cs="Arial"/>
          <w:b w:val="0"/>
          <w:bCs/>
          <w:sz w:val="20"/>
        </w:rPr>
        <w:t> </w:t>
      </w:r>
      <w:r w:rsidRPr="007069F8">
        <w:rPr>
          <w:rFonts w:ascii="Arial" w:hAnsi="Arial" w:cs="Arial"/>
          <w:b w:val="0"/>
          <w:bCs/>
          <w:sz w:val="20"/>
        </w:rPr>
        <w:t>předložením originálu či ověřené kopie protokolu o provedeném přezkoušení.</w:t>
      </w:r>
    </w:p>
    <w:p w14:paraId="651425C2" w14:textId="77777777" w:rsidR="00585FE3" w:rsidRPr="00242AA2" w:rsidRDefault="00585FE3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242AA2">
        <w:rPr>
          <w:rFonts w:ascii="Arial" w:hAnsi="Arial" w:cs="Arial"/>
          <w:b w:val="0"/>
          <w:bCs/>
          <w:sz w:val="20"/>
        </w:rPr>
        <w:t xml:space="preserve">V případě, že </w:t>
      </w:r>
      <w:r w:rsidR="00A42E65" w:rsidRPr="00242AA2">
        <w:rPr>
          <w:rFonts w:ascii="Arial" w:hAnsi="Arial" w:cs="Arial"/>
          <w:b w:val="0"/>
          <w:bCs/>
          <w:sz w:val="20"/>
        </w:rPr>
        <w:t>vodoměr</w:t>
      </w:r>
      <w:r w:rsidRPr="00242AA2">
        <w:rPr>
          <w:rFonts w:ascii="Arial" w:hAnsi="Arial" w:cs="Arial"/>
          <w:b w:val="0"/>
          <w:bCs/>
          <w:sz w:val="20"/>
        </w:rPr>
        <w:t xml:space="preserve"> je mimo provoz, nebo neměří skutečné množství, bude fakturováno množství </w:t>
      </w:r>
      <w:r w:rsidR="00A42E65" w:rsidRPr="00242AA2">
        <w:rPr>
          <w:rFonts w:ascii="Arial" w:hAnsi="Arial" w:cs="Arial"/>
          <w:b w:val="0"/>
          <w:bCs/>
          <w:sz w:val="20"/>
        </w:rPr>
        <w:t>pitné</w:t>
      </w:r>
      <w:r w:rsidRPr="00242AA2">
        <w:rPr>
          <w:rFonts w:ascii="Arial" w:hAnsi="Arial" w:cs="Arial"/>
          <w:b w:val="0"/>
          <w:bCs/>
          <w:sz w:val="20"/>
        </w:rPr>
        <w:t xml:space="preserve"> vody </w:t>
      </w:r>
      <w:r w:rsidR="00FB3C9E" w:rsidRPr="00242AA2">
        <w:rPr>
          <w:rFonts w:ascii="Arial" w:hAnsi="Arial" w:cs="Arial"/>
          <w:b w:val="0"/>
          <w:bCs/>
          <w:sz w:val="20"/>
        </w:rPr>
        <w:t>výpočtem dle srovnatelného období</w:t>
      </w:r>
      <w:r w:rsidR="00643E99" w:rsidRPr="00242AA2">
        <w:rPr>
          <w:rFonts w:ascii="Arial" w:hAnsi="Arial" w:cs="Arial"/>
          <w:b w:val="0"/>
          <w:bCs/>
          <w:sz w:val="20"/>
        </w:rPr>
        <w:t xml:space="preserve"> předcházejícího roku</w:t>
      </w:r>
      <w:r w:rsidR="00FB3C9E" w:rsidRPr="00242AA2">
        <w:rPr>
          <w:rFonts w:ascii="Arial" w:hAnsi="Arial" w:cs="Arial"/>
          <w:b w:val="0"/>
          <w:bCs/>
          <w:sz w:val="20"/>
        </w:rPr>
        <w:t xml:space="preserve">. </w:t>
      </w:r>
    </w:p>
    <w:p w14:paraId="50F967E1" w14:textId="65A1EEC4" w:rsidR="006929E1" w:rsidRPr="00242AA2" w:rsidRDefault="000B1784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  <w:shd w:val="clear" w:color="auto" w:fill="CCFFCC"/>
        </w:rPr>
      </w:pPr>
      <w:r w:rsidRPr="00242AA2">
        <w:rPr>
          <w:rFonts w:ascii="Arial" w:hAnsi="Arial" w:cs="Arial"/>
          <w:b w:val="0"/>
          <w:bCs/>
          <w:sz w:val="20"/>
        </w:rPr>
        <w:t xml:space="preserve">Vlastníkem </w:t>
      </w:r>
      <w:r w:rsidR="00A42E65" w:rsidRPr="00242AA2">
        <w:rPr>
          <w:rFonts w:ascii="Arial" w:hAnsi="Arial" w:cs="Arial"/>
          <w:b w:val="0"/>
          <w:bCs/>
          <w:sz w:val="20"/>
        </w:rPr>
        <w:t>vodoměru</w:t>
      </w:r>
      <w:r w:rsidRPr="00242AA2">
        <w:rPr>
          <w:rFonts w:ascii="Arial" w:hAnsi="Arial" w:cs="Arial"/>
          <w:b w:val="0"/>
          <w:bCs/>
          <w:sz w:val="20"/>
        </w:rPr>
        <w:t xml:space="preserve"> je </w:t>
      </w:r>
      <w:r w:rsidR="00261AE9" w:rsidRPr="00242AA2">
        <w:rPr>
          <w:rFonts w:ascii="Arial" w:hAnsi="Arial" w:cs="Arial"/>
          <w:b w:val="0"/>
          <w:bCs/>
          <w:sz w:val="20"/>
        </w:rPr>
        <w:t>VKM</w:t>
      </w:r>
      <w:r w:rsidRPr="00242AA2">
        <w:rPr>
          <w:rFonts w:ascii="Arial" w:hAnsi="Arial" w:cs="Arial"/>
          <w:b w:val="0"/>
          <w:bCs/>
          <w:sz w:val="20"/>
        </w:rPr>
        <w:t xml:space="preserve">. </w:t>
      </w:r>
      <w:r w:rsidR="006929E1" w:rsidRPr="00242AA2">
        <w:rPr>
          <w:rFonts w:ascii="Arial" w:hAnsi="Arial" w:cs="Arial"/>
          <w:b w:val="0"/>
          <w:bCs/>
          <w:sz w:val="20"/>
        </w:rPr>
        <w:t xml:space="preserve">Osazení, údržbu a výměnu vodoměru provádí </w:t>
      </w:r>
      <w:r w:rsidR="00CF73F9" w:rsidRPr="00242AA2">
        <w:rPr>
          <w:rFonts w:ascii="Arial" w:hAnsi="Arial" w:cs="Arial"/>
          <w:b w:val="0"/>
          <w:bCs/>
          <w:sz w:val="20"/>
        </w:rPr>
        <w:t>provozovatel</w:t>
      </w:r>
      <w:r w:rsidR="00002D16" w:rsidRPr="00242AA2">
        <w:rPr>
          <w:rFonts w:ascii="Arial" w:hAnsi="Arial" w:cs="Arial"/>
          <w:b w:val="0"/>
          <w:bCs/>
          <w:sz w:val="20"/>
        </w:rPr>
        <w:t xml:space="preserve">, přičemž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="00002D16" w:rsidRPr="00242AA2">
        <w:rPr>
          <w:rFonts w:ascii="Arial" w:hAnsi="Arial" w:cs="Arial"/>
          <w:b w:val="0"/>
          <w:bCs/>
          <w:sz w:val="20"/>
        </w:rPr>
        <w:t xml:space="preserve">, resp. provozovatel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="00002D16" w:rsidRPr="00242AA2">
        <w:rPr>
          <w:rFonts w:ascii="Arial" w:hAnsi="Arial" w:cs="Arial"/>
          <w:b w:val="0"/>
          <w:bCs/>
          <w:sz w:val="20"/>
        </w:rPr>
        <w:t>, je povinen mu k tomu poskytnout potřebnou součinnost a</w:t>
      </w:r>
      <w:r w:rsidR="00DD7869" w:rsidRPr="00242AA2">
        <w:rPr>
          <w:rFonts w:ascii="Arial" w:hAnsi="Arial" w:cs="Arial"/>
          <w:b w:val="0"/>
          <w:bCs/>
          <w:sz w:val="20"/>
        </w:rPr>
        <w:t> </w:t>
      </w:r>
      <w:r w:rsidR="00002D16" w:rsidRPr="00242AA2">
        <w:rPr>
          <w:rFonts w:ascii="Arial" w:hAnsi="Arial" w:cs="Arial"/>
          <w:b w:val="0"/>
          <w:bCs/>
          <w:sz w:val="20"/>
        </w:rPr>
        <w:t>přístup</w:t>
      </w:r>
      <w:r w:rsidR="006929E1" w:rsidRPr="00242AA2">
        <w:rPr>
          <w:rFonts w:ascii="Arial" w:hAnsi="Arial" w:cs="Arial"/>
          <w:b w:val="0"/>
          <w:bCs/>
          <w:sz w:val="20"/>
        </w:rPr>
        <w:t>.</w:t>
      </w:r>
    </w:p>
    <w:p w14:paraId="0B130BDE" w14:textId="6CDAE074" w:rsidR="00DD7869" w:rsidRPr="00242AA2" w:rsidRDefault="00DD7869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  <w:shd w:val="clear" w:color="auto" w:fill="CCFFCC"/>
        </w:rPr>
      </w:pPr>
      <w:r w:rsidRPr="00242AA2">
        <w:rPr>
          <w:rFonts w:ascii="Arial" w:hAnsi="Arial" w:cs="Arial"/>
          <w:b w:val="0"/>
          <w:bCs/>
          <w:sz w:val="20"/>
        </w:rPr>
        <w:t xml:space="preserve">Vlastníkem předávací vodoměrné šachty je </w:t>
      </w:r>
      <w:r w:rsidR="008E27C3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>.</w:t>
      </w:r>
      <w:r w:rsidR="00EA22B9" w:rsidRPr="00242AA2">
        <w:rPr>
          <w:rFonts w:ascii="Arial" w:hAnsi="Arial" w:cs="Arial"/>
          <w:b w:val="0"/>
          <w:bCs/>
          <w:sz w:val="20"/>
        </w:rPr>
        <w:t xml:space="preserve"> Vystrojení vodoměrné šachty bude v</w:t>
      </w:r>
      <w:r w:rsidR="0003543F" w:rsidRPr="00242AA2">
        <w:rPr>
          <w:rFonts w:ascii="Arial" w:hAnsi="Arial" w:cs="Arial"/>
          <w:b w:val="0"/>
          <w:bCs/>
          <w:sz w:val="20"/>
        </w:rPr>
        <w:t> </w:t>
      </w:r>
      <w:r w:rsidR="00EA22B9" w:rsidRPr="00242AA2">
        <w:rPr>
          <w:rFonts w:ascii="Arial" w:hAnsi="Arial" w:cs="Arial"/>
          <w:b w:val="0"/>
          <w:bCs/>
          <w:sz w:val="20"/>
        </w:rPr>
        <w:t>souladu s</w:t>
      </w:r>
      <w:r w:rsidR="00242AA2" w:rsidRPr="00242AA2">
        <w:rPr>
          <w:rFonts w:ascii="Arial" w:hAnsi="Arial" w:cs="Arial"/>
          <w:b w:val="0"/>
          <w:bCs/>
          <w:sz w:val="20"/>
        </w:rPr>
        <w:t> </w:t>
      </w:r>
      <w:r w:rsidR="00EA22B9" w:rsidRPr="00242AA2">
        <w:rPr>
          <w:rFonts w:ascii="Arial" w:hAnsi="Arial" w:cs="Arial"/>
          <w:b w:val="0"/>
          <w:bCs/>
          <w:sz w:val="20"/>
        </w:rPr>
        <w:t xml:space="preserve">technickými standardy </w:t>
      </w:r>
      <w:r w:rsidR="00A10947">
        <w:rPr>
          <w:rFonts w:ascii="Arial" w:hAnsi="Arial" w:cs="Arial"/>
          <w:b w:val="0"/>
          <w:bCs/>
          <w:sz w:val="20"/>
        </w:rPr>
        <w:t xml:space="preserve">VKM a </w:t>
      </w:r>
      <w:r w:rsidR="00EA22B9" w:rsidRPr="00242AA2">
        <w:rPr>
          <w:rFonts w:ascii="Arial" w:hAnsi="Arial" w:cs="Arial"/>
          <w:b w:val="0"/>
          <w:bCs/>
          <w:sz w:val="20"/>
        </w:rPr>
        <w:t>provozovatele.</w:t>
      </w:r>
    </w:p>
    <w:p w14:paraId="74BAF10D" w14:textId="08582804" w:rsidR="00DA2985" w:rsidRPr="00242AA2" w:rsidRDefault="00DA2985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bookmarkStart w:id="12" w:name="_Hlk79334986"/>
      <w:r w:rsidRPr="00242AA2">
        <w:rPr>
          <w:rFonts w:ascii="Arial" w:hAnsi="Arial" w:cs="Arial"/>
          <w:b/>
          <w:sz w:val="20"/>
          <w:szCs w:val="20"/>
        </w:rPr>
        <w:t>Cena za pitnou vodu</w:t>
      </w:r>
      <w:r w:rsidR="00E57EF4">
        <w:rPr>
          <w:rFonts w:ascii="Arial" w:hAnsi="Arial" w:cs="Arial"/>
          <w:b/>
          <w:sz w:val="20"/>
          <w:szCs w:val="20"/>
        </w:rPr>
        <w:t xml:space="preserve"> předanou</w:t>
      </w:r>
      <w:r w:rsidR="0031232F" w:rsidRPr="00242AA2">
        <w:rPr>
          <w:rFonts w:ascii="Arial" w:hAnsi="Arial" w:cs="Arial"/>
          <w:b/>
          <w:sz w:val="20"/>
          <w:szCs w:val="20"/>
        </w:rPr>
        <w:t xml:space="preserve"> a fakturace</w:t>
      </w:r>
    </w:p>
    <w:bookmarkEnd w:id="12"/>
    <w:p w14:paraId="42BE82C6" w14:textId="044D7E22" w:rsidR="006929E1" w:rsidRDefault="00FB1DA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Ve vodovodu VNV 1 je</w:t>
      </w:r>
      <w:r w:rsidR="00F13A28">
        <w:rPr>
          <w:rFonts w:ascii="Arial" w:hAnsi="Arial" w:cs="Arial"/>
          <w:b w:val="0"/>
          <w:bCs/>
          <w:sz w:val="20"/>
        </w:rPr>
        <w:t xml:space="preserve"> uplatňována jednotná cena vodného </w:t>
      </w:r>
      <w:r w:rsidR="005A66F3">
        <w:rPr>
          <w:rFonts w:ascii="Arial" w:hAnsi="Arial" w:cs="Arial"/>
          <w:b w:val="0"/>
          <w:bCs/>
          <w:sz w:val="20"/>
        </w:rPr>
        <w:t>VKM, která je stanovena v souladu se zákonem a platnými cenovými předpisy, tj. podle aktuálního Výměru ministerstva financí o regulaci cen v oboru vodovodů a kanalizací.</w:t>
      </w:r>
    </w:p>
    <w:p w14:paraId="11B92E40" w14:textId="43FF4DF2" w:rsidR="00F13A28" w:rsidRDefault="00F13A2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6318E1">
        <w:rPr>
          <w:rFonts w:ascii="Arial" w:hAnsi="Arial" w:cs="Arial"/>
          <w:b w:val="0"/>
          <w:bCs/>
          <w:sz w:val="20"/>
        </w:rPr>
        <w:t xml:space="preserve">Způsob plateb za </w:t>
      </w:r>
      <w:r>
        <w:rPr>
          <w:rFonts w:ascii="Arial" w:hAnsi="Arial" w:cs="Arial"/>
          <w:b w:val="0"/>
          <w:bCs/>
          <w:sz w:val="20"/>
        </w:rPr>
        <w:t>do</w:t>
      </w:r>
      <w:r w:rsidRPr="006318E1">
        <w:rPr>
          <w:rFonts w:ascii="Arial" w:hAnsi="Arial" w:cs="Arial"/>
          <w:b w:val="0"/>
          <w:bCs/>
          <w:sz w:val="20"/>
        </w:rPr>
        <w:t xml:space="preserve">danou vodu se mezi VKM a VNV 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6318E1">
        <w:rPr>
          <w:rFonts w:ascii="Arial" w:hAnsi="Arial" w:cs="Arial"/>
          <w:b w:val="0"/>
          <w:bCs/>
          <w:sz w:val="20"/>
        </w:rPr>
        <w:t xml:space="preserve">nesjednává, neboť VNV </w:t>
      </w:r>
      <w:r>
        <w:rPr>
          <w:rFonts w:ascii="Arial" w:hAnsi="Arial" w:cs="Arial"/>
          <w:b w:val="0"/>
          <w:bCs/>
          <w:sz w:val="20"/>
        </w:rPr>
        <w:t xml:space="preserve">1 </w:t>
      </w:r>
      <w:r w:rsidRPr="006318E1">
        <w:rPr>
          <w:rFonts w:ascii="Arial" w:hAnsi="Arial" w:cs="Arial"/>
          <w:b w:val="0"/>
          <w:bCs/>
          <w:sz w:val="20"/>
        </w:rPr>
        <w:t>převedl na provozovatele dle článku 4.</w:t>
      </w:r>
      <w:r w:rsidR="00EE29E3">
        <w:rPr>
          <w:rFonts w:ascii="Arial" w:hAnsi="Arial" w:cs="Arial"/>
          <w:b w:val="0"/>
          <w:bCs/>
          <w:sz w:val="20"/>
        </w:rPr>
        <w:t>6.</w:t>
      </w:r>
      <w:r w:rsidRPr="006318E1">
        <w:rPr>
          <w:rFonts w:ascii="Arial" w:hAnsi="Arial" w:cs="Arial"/>
          <w:b w:val="0"/>
          <w:bCs/>
          <w:sz w:val="20"/>
        </w:rPr>
        <w:t xml:space="preserve"> svá práva a povinnosti </w:t>
      </w:r>
      <w:r w:rsidRPr="006318E1">
        <w:rPr>
          <w:rFonts w:ascii="Arial" w:hAnsi="Arial"/>
          <w:b w:val="0"/>
          <w:bCs/>
          <w:sz w:val="20"/>
        </w:rPr>
        <w:t>včetně práva přijímat vodné a oba vodovody mají shodného provozovatele.</w:t>
      </w:r>
    </w:p>
    <w:p w14:paraId="17EF3BA1" w14:textId="7BE8F750" w:rsidR="00813EAE" w:rsidRPr="00DA2985" w:rsidRDefault="00F13A2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C</w:t>
      </w:r>
      <w:r w:rsidR="00813EAE" w:rsidRPr="00DA2985">
        <w:rPr>
          <w:rFonts w:ascii="Arial" w:hAnsi="Arial" w:cs="Arial"/>
          <w:b w:val="0"/>
          <w:bCs/>
          <w:sz w:val="20"/>
        </w:rPr>
        <w:t>en</w:t>
      </w:r>
      <w:r>
        <w:rPr>
          <w:rFonts w:ascii="Arial" w:hAnsi="Arial" w:cs="Arial"/>
          <w:b w:val="0"/>
          <w:bCs/>
          <w:sz w:val="20"/>
        </w:rPr>
        <w:t>a</w:t>
      </w:r>
      <w:r w:rsidR="00813EAE" w:rsidRPr="00DA298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 xml:space="preserve">pitné </w:t>
      </w:r>
      <w:r w:rsidR="00813EAE" w:rsidRPr="00DA2985">
        <w:rPr>
          <w:rFonts w:ascii="Arial" w:hAnsi="Arial" w:cs="Arial"/>
          <w:b w:val="0"/>
          <w:bCs/>
          <w:sz w:val="20"/>
        </w:rPr>
        <w:t>vod</w:t>
      </w:r>
      <w:r>
        <w:rPr>
          <w:rFonts w:ascii="Arial" w:hAnsi="Arial" w:cs="Arial"/>
          <w:b w:val="0"/>
          <w:bCs/>
          <w:sz w:val="20"/>
        </w:rPr>
        <w:t>y</w:t>
      </w:r>
      <w:r w:rsidR="00813EAE" w:rsidRPr="00DA2985">
        <w:rPr>
          <w:rFonts w:ascii="Arial" w:hAnsi="Arial" w:cs="Arial"/>
          <w:b w:val="0"/>
          <w:bCs/>
          <w:sz w:val="20"/>
        </w:rPr>
        <w:t xml:space="preserve"> předan</w:t>
      </w:r>
      <w:r>
        <w:rPr>
          <w:rFonts w:ascii="Arial" w:hAnsi="Arial" w:cs="Arial"/>
          <w:b w:val="0"/>
          <w:bCs/>
          <w:sz w:val="20"/>
        </w:rPr>
        <w:t>é</w:t>
      </w:r>
      <w:r w:rsidR="00FB1DA8">
        <w:rPr>
          <w:rFonts w:ascii="Arial" w:hAnsi="Arial" w:cs="Arial"/>
          <w:b w:val="0"/>
          <w:bCs/>
          <w:sz w:val="20"/>
        </w:rPr>
        <w:t xml:space="preserve"> do vodovodu VNV 2</w:t>
      </w:r>
      <w:r w:rsidR="00813EAE" w:rsidRPr="00DA298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 xml:space="preserve">je stanovena </w:t>
      </w:r>
      <w:r w:rsidR="00813EAE" w:rsidRPr="00DA2985">
        <w:rPr>
          <w:rFonts w:ascii="Arial" w:hAnsi="Arial" w:cs="Arial"/>
          <w:b w:val="0"/>
          <w:bCs/>
          <w:sz w:val="20"/>
        </w:rPr>
        <w:t>v</w:t>
      </w:r>
      <w:r w:rsidR="005A66F3">
        <w:rPr>
          <w:rFonts w:ascii="Arial" w:hAnsi="Arial" w:cs="Arial"/>
          <w:b w:val="0"/>
          <w:bCs/>
          <w:sz w:val="20"/>
        </w:rPr>
        <w:t> </w:t>
      </w:r>
      <w:r w:rsidR="00813EAE" w:rsidRPr="00DA2985">
        <w:rPr>
          <w:rFonts w:ascii="Arial" w:hAnsi="Arial" w:cs="Arial"/>
          <w:b w:val="0"/>
          <w:bCs/>
          <w:sz w:val="20"/>
        </w:rPr>
        <w:t>souladu</w:t>
      </w:r>
      <w:r w:rsidR="005A66F3">
        <w:rPr>
          <w:rFonts w:ascii="Arial" w:hAnsi="Arial" w:cs="Arial"/>
          <w:b w:val="0"/>
          <w:bCs/>
          <w:sz w:val="20"/>
        </w:rPr>
        <w:t xml:space="preserve"> se zákonem</w:t>
      </w:r>
      <w:r w:rsidR="00813EAE" w:rsidRPr="00DA2985">
        <w:rPr>
          <w:rFonts w:ascii="Arial" w:hAnsi="Arial" w:cs="Arial"/>
          <w:b w:val="0"/>
          <w:bCs/>
          <w:sz w:val="20"/>
        </w:rPr>
        <w:t xml:space="preserve"> </w:t>
      </w:r>
      <w:r w:rsidR="005A66F3">
        <w:rPr>
          <w:rFonts w:ascii="Arial" w:hAnsi="Arial" w:cs="Arial"/>
          <w:b w:val="0"/>
          <w:bCs/>
          <w:sz w:val="20"/>
        </w:rPr>
        <w:t>a</w:t>
      </w:r>
      <w:r w:rsidR="00813EAE" w:rsidRPr="00DA2985">
        <w:rPr>
          <w:rFonts w:ascii="Arial" w:hAnsi="Arial" w:cs="Arial"/>
          <w:b w:val="0"/>
          <w:bCs/>
          <w:sz w:val="20"/>
        </w:rPr>
        <w:t> platnými cenovými předpisy</w:t>
      </w:r>
      <w:r w:rsidR="005A66F3">
        <w:rPr>
          <w:rFonts w:ascii="Arial" w:hAnsi="Arial" w:cs="Arial"/>
          <w:b w:val="0"/>
          <w:bCs/>
          <w:sz w:val="20"/>
        </w:rPr>
        <w:t>,</w:t>
      </w:r>
      <w:r>
        <w:rPr>
          <w:rFonts w:ascii="Arial" w:hAnsi="Arial" w:cs="Arial"/>
          <w:b w:val="0"/>
          <w:bCs/>
          <w:sz w:val="20"/>
        </w:rPr>
        <w:t xml:space="preserve"> </w:t>
      </w:r>
      <w:r w:rsidR="005A66F3">
        <w:rPr>
          <w:rFonts w:ascii="Arial" w:hAnsi="Arial" w:cs="Arial"/>
          <w:b w:val="0"/>
          <w:bCs/>
          <w:sz w:val="20"/>
        </w:rPr>
        <w:t>tj. podle aktuálního Výměru ministerstva financí o regulaci cen v oboru vodovodů a kanalizací</w:t>
      </w:r>
      <w:r w:rsidR="005A66F3" w:rsidRPr="00DA2985">
        <w:rPr>
          <w:rFonts w:ascii="Arial" w:hAnsi="Arial" w:cs="Arial"/>
          <w:b w:val="0"/>
          <w:bCs/>
          <w:sz w:val="20"/>
        </w:rPr>
        <w:t xml:space="preserve"> </w:t>
      </w:r>
      <w:r w:rsidR="00813EAE" w:rsidRPr="00DA2985">
        <w:rPr>
          <w:rFonts w:ascii="Arial" w:hAnsi="Arial" w:cs="Arial"/>
          <w:b w:val="0"/>
          <w:bCs/>
          <w:sz w:val="20"/>
        </w:rPr>
        <w:t>jako jednotková cena za 1 m</w:t>
      </w:r>
      <w:r w:rsidR="00813EAE" w:rsidRPr="00DA2985">
        <w:rPr>
          <w:rFonts w:ascii="Arial" w:hAnsi="Arial" w:cs="Arial"/>
          <w:b w:val="0"/>
          <w:bCs/>
          <w:sz w:val="20"/>
          <w:vertAlign w:val="superscript"/>
        </w:rPr>
        <w:t>3</w:t>
      </w:r>
      <w:r w:rsidR="00813EAE" w:rsidRPr="00DA2985">
        <w:rPr>
          <w:rFonts w:ascii="Arial" w:hAnsi="Arial" w:cs="Arial"/>
          <w:b w:val="0"/>
          <w:bCs/>
          <w:sz w:val="20"/>
        </w:rPr>
        <w:t xml:space="preserve"> dodané pitné vody do vodovodu </w:t>
      </w:r>
      <w:r w:rsidR="00813EAE">
        <w:rPr>
          <w:rFonts w:ascii="Arial" w:hAnsi="Arial" w:cs="Arial"/>
          <w:b w:val="0"/>
          <w:bCs/>
          <w:sz w:val="20"/>
        </w:rPr>
        <w:t>VNV 2</w:t>
      </w:r>
      <w:r w:rsidR="00813EAE" w:rsidRPr="00DA2985">
        <w:rPr>
          <w:rFonts w:ascii="Arial" w:hAnsi="Arial" w:cs="Arial"/>
          <w:b w:val="0"/>
          <w:bCs/>
          <w:sz w:val="20"/>
        </w:rPr>
        <w:t>.</w:t>
      </w:r>
    </w:p>
    <w:p w14:paraId="21ABB3EF" w14:textId="43487EFD" w:rsidR="00DA2985" w:rsidRDefault="00DA2985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13" w:name="_Hlk79334493"/>
      <w:r w:rsidRPr="00DA2985">
        <w:rPr>
          <w:rFonts w:ascii="Arial" w:hAnsi="Arial" w:cs="Arial"/>
          <w:b w:val="0"/>
          <w:bCs/>
          <w:sz w:val="20"/>
        </w:rPr>
        <w:t xml:space="preserve">Cena za jeden </w:t>
      </w:r>
      <w:r w:rsidR="000504D0">
        <w:rPr>
          <w:rFonts w:ascii="Arial" w:hAnsi="Arial" w:cs="Arial"/>
          <w:b w:val="0"/>
          <w:bCs/>
          <w:sz w:val="20"/>
        </w:rPr>
        <w:t>m3</w:t>
      </w:r>
      <w:r w:rsidRPr="00DA2985">
        <w:rPr>
          <w:rFonts w:ascii="Arial" w:hAnsi="Arial" w:cs="Arial"/>
          <w:b w:val="0"/>
          <w:bCs/>
          <w:sz w:val="20"/>
        </w:rPr>
        <w:t xml:space="preserve"> pitné vody</w:t>
      </w:r>
      <w:r w:rsidR="00F13A28">
        <w:rPr>
          <w:rFonts w:ascii="Arial" w:hAnsi="Arial" w:cs="Arial"/>
          <w:b w:val="0"/>
          <w:bCs/>
          <w:sz w:val="20"/>
        </w:rPr>
        <w:t xml:space="preserve"> předané do vodovodu VNV 2</w:t>
      </w:r>
      <w:r w:rsidRPr="00DA2985">
        <w:rPr>
          <w:rFonts w:ascii="Arial" w:hAnsi="Arial" w:cs="Arial"/>
          <w:b w:val="0"/>
          <w:bCs/>
          <w:sz w:val="20"/>
        </w:rPr>
        <w:t xml:space="preserve"> stanovená podle odst. </w:t>
      </w:r>
      <w:r w:rsidR="00F13A28">
        <w:rPr>
          <w:rFonts w:ascii="Arial" w:hAnsi="Arial" w:cs="Arial"/>
          <w:b w:val="0"/>
          <w:bCs/>
          <w:sz w:val="20"/>
        </w:rPr>
        <w:t>9</w:t>
      </w:r>
      <w:r>
        <w:rPr>
          <w:rFonts w:ascii="Arial" w:hAnsi="Arial" w:cs="Arial"/>
          <w:b w:val="0"/>
          <w:bCs/>
          <w:sz w:val="20"/>
        </w:rPr>
        <w:t>.</w:t>
      </w:r>
      <w:r w:rsidR="00F13A28">
        <w:rPr>
          <w:rFonts w:ascii="Arial" w:hAnsi="Arial" w:cs="Arial"/>
          <w:b w:val="0"/>
          <w:bCs/>
          <w:sz w:val="20"/>
        </w:rPr>
        <w:t>3.</w:t>
      </w:r>
      <w:r w:rsidRPr="00DA2985">
        <w:rPr>
          <w:rFonts w:ascii="Arial" w:hAnsi="Arial" w:cs="Arial"/>
          <w:b w:val="0"/>
          <w:bCs/>
          <w:sz w:val="20"/>
        </w:rPr>
        <w:t xml:space="preserve"> výše činí pro rok </w:t>
      </w:r>
      <w:r w:rsidR="001F71DB">
        <w:rPr>
          <w:rFonts w:ascii="Arial" w:hAnsi="Arial" w:cs="Arial"/>
          <w:b w:val="0"/>
          <w:sz w:val="20"/>
        </w:rPr>
        <w:t>202</w:t>
      </w:r>
      <w:r w:rsidR="0073272E">
        <w:rPr>
          <w:rFonts w:ascii="Arial" w:hAnsi="Arial" w:cs="Arial"/>
          <w:b w:val="0"/>
          <w:sz w:val="20"/>
        </w:rPr>
        <w:t>5</w:t>
      </w:r>
      <w:r w:rsidR="0020025D">
        <w:rPr>
          <w:rFonts w:ascii="Arial" w:hAnsi="Arial" w:cs="Arial"/>
          <w:b w:val="0"/>
          <w:bCs/>
          <w:sz w:val="20"/>
        </w:rPr>
        <w:t xml:space="preserve"> </w:t>
      </w:r>
      <w:r w:rsidR="0020025D" w:rsidRPr="0020025D">
        <w:rPr>
          <w:rFonts w:ascii="Arial" w:hAnsi="Arial" w:cs="Arial"/>
          <w:sz w:val="20"/>
        </w:rPr>
        <w:t>58,57</w:t>
      </w:r>
      <w:r w:rsidR="005D1FD7">
        <w:rPr>
          <w:rFonts w:ascii="Arial" w:hAnsi="Arial" w:cs="Arial"/>
          <w:b w:val="0"/>
          <w:bCs/>
          <w:sz w:val="20"/>
        </w:rPr>
        <w:t> </w:t>
      </w:r>
      <w:r w:rsidRPr="0020025D">
        <w:rPr>
          <w:rFonts w:ascii="Arial" w:hAnsi="Arial" w:cs="Arial"/>
          <w:sz w:val="20"/>
        </w:rPr>
        <w:t>Kč bez DPH</w:t>
      </w:r>
      <w:r>
        <w:rPr>
          <w:rFonts w:ascii="Arial" w:hAnsi="Arial" w:cs="Arial"/>
          <w:b w:val="0"/>
          <w:bCs/>
          <w:sz w:val="20"/>
        </w:rPr>
        <w:t>.</w:t>
      </w:r>
      <w:bookmarkEnd w:id="13"/>
      <w:r>
        <w:rPr>
          <w:rFonts w:ascii="Arial" w:hAnsi="Arial" w:cs="Arial"/>
          <w:b w:val="0"/>
          <w:bCs/>
          <w:sz w:val="20"/>
        </w:rPr>
        <w:t xml:space="preserve"> </w:t>
      </w:r>
      <w:r w:rsidRPr="00DA2985">
        <w:rPr>
          <w:rFonts w:ascii="Arial" w:hAnsi="Arial" w:cs="Arial"/>
          <w:b w:val="0"/>
          <w:bCs/>
          <w:sz w:val="20"/>
        </w:rPr>
        <w:t>K ceně vody předané bude připočtena DPH v souladu s příslušnými ustanoveními zákona o dani z přidané hodnoty.</w:t>
      </w:r>
    </w:p>
    <w:p w14:paraId="53228EAC" w14:textId="127202B4" w:rsidR="00DA2985" w:rsidRPr="00242AA2" w:rsidRDefault="00DA2985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14" w:name="_Hlk79335251"/>
      <w:r w:rsidRPr="00150B9E">
        <w:rPr>
          <w:rFonts w:ascii="Arial" w:hAnsi="Arial" w:cs="Arial"/>
          <w:b w:val="0"/>
          <w:bCs/>
          <w:sz w:val="20"/>
        </w:rPr>
        <w:t xml:space="preserve">Pro období druhého kalendářního roku doby platnosti této dohody a pro období následujících kalendářních roků doby platnosti této dohody bude cena za pitnou vodu předanou stanovena </w:t>
      </w:r>
      <w:r w:rsidR="00FE12D1" w:rsidRPr="00242AA2">
        <w:rPr>
          <w:rFonts w:ascii="Arial" w:hAnsi="Arial" w:cs="Arial"/>
          <w:b w:val="0"/>
          <w:bCs/>
          <w:sz w:val="20"/>
        </w:rPr>
        <w:t xml:space="preserve">společností </w:t>
      </w:r>
      <w:r w:rsidR="0003543F" w:rsidRPr="00242AA2">
        <w:rPr>
          <w:rFonts w:ascii="Arial" w:hAnsi="Arial" w:cs="Arial"/>
          <w:b w:val="0"/>
          <w:bCs/>
          <w:sz w:val="20"/>
        </w:rPr>
        <w:t>VKM</w:t>
      </w:r>
      <w:r w:rsidRPr="00242AA2">
        <w:rPr>
          <w:rFonts w:ascii="Arial" w:hAnsi="Arial" w:cs="Arial"/>
          <w:b w:val="0"/>
          <w:bCs/>
          <w:sz w:val="20"/>
        </w:rPr>
        <w:t xml:space="preserve">. </w:t>
      </w:r>
      <w:r w:rsidR="0003543F" w:rsidRPr="00242AA2">
        <w:rPr>
          <w:rFonts w:ascii="Arial" w:hAnsi="Arial" w:cs="Arial"/>
          <w:b w:val="0"/>
          <w:bCs/>
          <w:sz w:val="20"/>
        </w:rPr>
        <w:t>Cena</w:t>
      </w:r>
      <w:r w:rsidRPr="00242AA2">
        <w:rPr>
          <w:rFonts w:ascii="Arial" w:hAnsi="Arial" w:cs="Arial"/>
          <w:b w:val="0"/>
          <w:bCs/>
          <w:sz w:val="20"/>
        </w:rPr>
        <w:t xml:space="preserve"> za pitnou vodu předanou stanoven</w:t>
      </w:r>
      <w:r w:rsidR="0003543F" w:rsidRPr="00242AA2">
        <w:rPr>
          <w:rFonts w:ascii="Arial" w:hAnsi="Arial" w:cs="Arial"/>
          <w:b w:val="0"/>
          <w:bCs/>
          <w:sz w:val="20"/>
        </w:rPr>
        <w:t>á</w:t>
      </w:r>
      <w:r w:rsidRPr="00242AA2">
        <w:rPr>
          <w:rFonts w:ascii="Arial" w:hAnsi="Arial" w:cs="Arial"/>
          <w:b w:val="0"/>
          <w:bCs/>
          <w:sz w:val="20"/>
        </w:rPr>
        <w:t xml:space="preserve"> kalkulací podle odst. </w:t>
      </w:r>
      <w:r w:rsidR="00F13A28">
        <w:rPr>
          <w:rFonts w:ascii="Arial" w:hAnsi="Arial" w:cs="Arial"/>
          <w:b w:val="0"/>
          <w:bCs/>
          <w:sz w:val="20"/>
        </w:rPr>
        <w:t>9</w:t>
      </w:r>
      <w:r w:rsidRPr="00242AA2">
        <w:rPr>
          <w:rFonts w:ascii="Arial" w:hAnsi="Arial" w:cs="Arial"/>
          <w:b w:val="0"/>
          <w:bCs/>
          <w:sz w:val="20"/>
        </w:rPr>
        <w:t>.</w:t>
      </w:r>
      <w:r w:rsidR="00F13A28">
        <w:rPr>
          <w:rFonts w:ascii="Arial" w:hAnsi="Arial" w:cs="Arial"/>
          <w:b w:val="0"/>
          <w:bCs/>
          <w:sz w:val="20"/>
        </w:rPr>
        <w:t>3.</w:t>
      </w:r>
      <w:r w:rsidRPr="00242AA2">
        <w:rPr>
          <w:rFonts w:ascii="Arial" w:hAnsi="Arial" w:cs="Arial"/>
          <w:b w:val="0"/>
          <w:bCs/>
          <w:sz w:val="20"/>
        </w:rPr>
        <w:t xml:space="preserve"> je provozovatel povinen předložit </w:t>
      </w:r>
      <w:r w:rsidR="00E57EF4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 xml:space="preserve">, resp. provozovateli </w:t>
      </w:r>
      <w:r w:rsidR="00E57EF4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 xml:space="preserve">, nejpozději do </w:t>
      </w:r>
      <w:r w:rsidR="00EC3888" w:rsidRPr="00242AA2">
        <w:rPr>
          <w:rFonts w:ascii="Arial" w:hAnsi="Arial" w:cs="Arial"/>
          <w:b w:val="0"/>
          <w:bCs/>
          <w:sz w:val="20"/>
        </w:rPr>
        <w:t>30.11.</w:t>
      </w:r>
      <w:r w:rsidRPr="00242AA2">
        <w:rPr>
          <w:rFonts w:ascii="Arial" w:hAnsi="Arial" w:cs="Arial"/>
          <w:b w:val="0"/>
          <w:bCs/>
          <w:sz w:val="20"/>
        </w:rPr>
        <w:t xml:space="preserve"> kalendářního roku</w:t>
      </w:r>
      <w:bookmarkEnd w:id="14"/>
      <w:r w:rsidR="0073272E" w:rsidRPr="00242AA2">
        <w:rPr>
          <w:rFonts w:ascii="Arial" w:hAnsi="Arial" w:cs="Arial"/>
          <w:b w:val="0"/>
          <w:bCs/>
          <w:sz w:val="20"/>
        </w:rPr>
        <w:t xml:space="preserve"> předcházejícího kalendářnímu roku, ke kterému se cena vztahuje.</w:t>
      </w:r>
    </w:p>
    <w:p w14:paraId="6FC834D2" w14:textId="64C2D525" w:rsidR="00094920" w:rsidRPr="00242AA2" w:rsidRDefault="0009492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242AA2">
        <w:rPr>
          <w:rFonts w:ascii="Arial" w:hAnsi="Arial" w:cs="Arial"/>
          <w:b w:val="0"/>
          <w:bCs/>
          <w:sz w:val="20"/>
        </w:rPr>
        <w:t xml:space="preserve">VKM, resp. provozovatel, je povinen předložit </w:t>
      </w:r>
      <w:r w:rsidR="00E57EF4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 xml:space="preserve"> na je</w:t>
      </w:r>
      <w:r w:rsidR="00E57EF4">
        <w:rPr>
          <w:rFonts w:ascii="Arial" w:hAnsi="Arial" w:cs="Arial"/>
          <w:b w:val="0"/>
          <w:bCs/>
          <w:sz w:val="20"/>
        </w:rPr>
        <w:t>ho</w:t>
      </w:r>
      <w:r w:rsidRPr="00242AA2">
        <w:rPr>
          <w:rFonts w:ascii="Arial" w:hAnsi="Arial" w:cs="Arial"/>
          <w:b w:val="0"/>
          <w:bCs/>
          <w:sz w:val="20"/>
        </w:rPr>
        <w:t xml:space="preserve"> žádost úplný výpočet ceny pro </w:t>
      </w:r>
      <w:r w:rsidR="00A42E65" w:rsidRPr="00242AA2">
        <w:rPr>
          <w:rFonts w:ascii="Arial" w:hAnsi="Arial" w:cs="Arial"/>
          <w:b w:val="0"/>
          <w:bCs/>
          <w:sz w:val="20"/>
        </w:rPr>
        <w:t>pitnou</w:t>
      </w:r>
      <w:r w:rsidRPr="00242AA2">
        <w:rPr>
          <w:rFonts w:ascii="Arial" w:hAnsi="Arial" w:cs="Arial"/>
          <w:b w:val="0"/>
          <w:bCs/>
          <w:sz w:val="20"/>
        </w:rPr>
        <w:t xml:space="preserve"> vodu pře</w:t>
      </w:r>
      <w:r w:rsidR="00A42E65" w:rsidRPr="00242AA2">
        <w:rPr>
          <w:rFonts w:ascii="Arial" w:hAnsi="Arial" w:cs="Arial"/>
          <w:b w:val="0"/>
          <w:bCs/>
          <w:sz w:val="20"/>
        </w:rPr>
        <w:t>danou</w:t>
      </w:r>
      <w:r w:rsidRPr="00242AA2">
        <w:rPr>
          <w:rFonts w:ascii="Arial" w:hAnsi="Arial" w:cs="Arial"/>
          <w:b w:val="0"/>
          <w:bCs/>
          <w:sz w:val="20"/>
        </w:rPr>
        <w:t>.</w:t>
      </w:r>
    </w:p>
    <w:p w14:paraId="6E9F6268" w14:textId="47FE5BF3" w:rsidR="006929E1" w:rsidRPr="00242AA2" w:rsidRDefault="006929E1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242AA2">
        <w:rPr>
          <w:rFonts w:ascii="Arial" w:hAnsi="Arial" w:cs="Arial"/>
          <w:b w:val="0"/>
          <w:bCs/>
          <w:sz w:val="20"/>
        </w:rPr>
        <w:t xml:space="preserve">VKM jsou oprávněny změnit kalkulaci vodného z jednosložkové ceny na cenu dvousložkovou, pokud dojde ke změně kalkulace vodného z jednosložkové ceny na cenu dvousložkovou pro všechny odběratele v rámci regionu VKM. V případě změny cenových předpisů nebo okolností majících podstatný vliv na tvorbu ceny pro vodu předanou má VKM právo změnit cenu i v průběhu kalendářního roku. Nová výše ceny pro vodu předanou je platná a účinná dnem uvedeným v oznámení VKM doručeném </w:t>
      </w:r>
      <w:r w:rsidR="00E57EF4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>.</w:t>
      </w:r>
    </w:p>
    <w:p w14:paraId="57FF9EFB" w14:textId="64C1DFDB" w:rsidR="00B81DFA" w:rsidRPr="00242AA2" w:rsidRDefault="00B81DFA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242AA2">
        <w:rPr>
          <w:rFonts w:ascii="Arial" w:hAnsi="Arial" w:cs="Arial"/>
          <w:b w:val="0"/>
          <w:bCs/>
          <w:sz w:val="20"/>
        </w:rPr>
        <w:t>Provozovatel dohodne s</w:t>
      </w:r>
      <w:r w:rsidR="00E57EF4">
        <w:rPr>
          <w:rFonts w:ascii="Arial" w:hAnsi="Arial" w:cs="Arial"/>
          <w:b w:val="0"/>
          <w:bCs/>
          <w:sz w:val="20"/>
        </w:rPr>
        <w:t> VNV 2</w:t>
      </w:r>
      <w:r w:rsidRPr="00242AA2">
        <w:rPr>
          <w:rFonts w:ascii="Arial" w:hAnsi="Arial" w:cs="Arial"/>
          <w:b w:val="0"/>
          <w:bCs/>
          <w:sz w:val="20"/>
        </w:rPr>
        <w:t xml:space="preserve">, resp. s provozovatelem </w:t>
      </w:r>
      <w:r w:rsidR="00E57EF4">
        <w:rPr>
          <w:rFonts w:ascii="Arial" w:hAnsi="Arial" w:cs="Arial"/>
          <w:b w:val="0"/>
          <w:bCs/>
          <w:sz w:val="20"/>
        </w:rPr>
        <w:t>VNV 2</w:t>
      </w:r>
      <w:r w:rsidRPr="00242AA2">
        <w:rPr>
          <w:rFonts w:ascii="Arial" w:hAnsi="Arial" w:cs="Arial"/>
          <w:b w:val="0"/>
          <w:bCs/>
          <w:sz w:val="20"/>
        </w:rPr>
        <w:t xml:space="preserve">, </w:t>
      </w:r>
      <w:r w:rsidR="00F264AD" w:rsidRPr="00242AA2">
        <w:rPr>
          <w:rFonts w:ascii="Arial" w:hAnsi="Arial" w:cs="Arial"/>
          <w:b w:val="0"/>
          <w:bCs/>
          <w:sz w:val="20"/>
        </w:rPr>
        <w:t xml:space="preserve">v kupní smlouvě o dodávce vody </w:t>
      </w:r>
      <w:r w:rsidRPr="00242AA2">
        <w:rPr>
          <w:rFonts w:ascii="Arial" w:hAnsi="Arial" w:cs="Arial"/>
          <w:b w:val="0"/>
          <w:bCs/>
          <w:sz w:val="20"/>
        </w:rPr>
        <w:t>frekvenci a způsob fakturace za pitnou vodu. Výše fakturované částky bude vypočtena jako součin jednotkové ceny pitné vody, platné v daném kalendářním roce, a množství pitné vody dle způsobu měření uvedeného v čl. </w:t>
      </w:r>
      <w:r w:rsidR="005C16AD">
        <w:rPr>
          <w:rFonts w:ascii="Arial" w:hAnsi="Arial" w:cs="Arial"/>
          <w:b w:val="0"/>
          <w:bCs/>
          <w:sz w:val="20"/>
        </w:rPr>
        <w:t>8</w:t>
      </w:r>
      <w:r w:rsidR="005C16AD" w:rsidRPr="00242AA2">
        <w:rPr>
          <w:rFonts w:ascii="Arial" w:hAnsi="Arial" w:cs="Arial"/>
          <w:b w:val="0"/>
          <w:bCs/>
          <w:sz w:val="20"/>
        </w:rPr>
        <w:t xml:space="preserve"> </w:t>
      </w:r>
      <w:r w:rsidRPr="00242AA2">
        <w:rPr>
          <w:rFonts w:ascii="Arial" w:hAnsi="Arial" w:cs="Arial"/>
          <w:b w:val="0"/>
          <w:bCs/>
          <w:sz w:val="20"/>
        </w:rPr>
        <w:t>této dohody. DPH bude připočten</w:t>
      </w:r>
      <w:r w:rsidR="00895E45" w:rsidRPr="00242AA2">
        <w:rPr>
          <w:rFonts w:ascii="Arial" w:hAnsi="Arial" w:cs="Arial"/>
          <w:b w:val="0"/>
          <w:bCs/>
          <w:sz w:val="20"/>
        </w:rPr>
        <w:t>a</w:t>
      </w:r>
      <w:r w:rsidRPr="00242AA2">
        <w:rPr>
          <w:rFonts w:ascii="Arial" w:hAnsi="Arial" w:cs="Arial"/>
          <w:b w:val="0"/>
          <w:bCs/>
          <w:sz w:val="20"/>
        </w:rPr>
        <w:t xml:space="preserve"> dle platných právních předpisů.</w:t>
      </w:r>
    </w:p>
    <w:p w14:paraId="6C445849" w14:textId="452BB515" w:rsidR="00234E3C" w:rsidRPr="00242AA2" w:rsidRDefault="00BB6C12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242AA2">
        <w:rPr>
          <w:rFonts w:ascii="Arial" w:hAnsi="Arial" w:cs="Arial"/>
          <w:b/>
          <w:sz w:val="20"/>
          <w:szCs w:val="20"/>
        </w:rPr>
        <w:t>Smluvní pokuty</w:t>
      </w:r>
    </w:p>
    <w:p w14:paraId="348FB276" w14:textId="2C156852" w:rsidR="00C25B81" w:rsidRDefault="00E57EF4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E57EF4">
        <w:rPr>
          <w:rFonts w:ascii="Arial" w:hAnsi="Arial" w:cs="Arial"/>
          <w:b w:val="0"/>
          <w:sz w:val="20"/>
        </w:rPr>
        <w:t>Smluvní pokuty mezi VKM a VNV 1 se nesjednávají, neboť mezi vodovodem VKM a vodovodem VNV 1 se neměří množství vody předané, oba vodovody mají shodného provozovatele a v obou vodovodech je uplatňována stejná cena vodného</w:t>
      </w:r>
      <w:r w:rsidR="00234E3C" w:rsidRPr="00E57EF4">
        <w:rPr>
          <w:rFonts w:ascii="Arial" w:hAnsi="Arial" w:cs="Arial"/>
          <w:b w:val="0"/>
          <w:sz w:val="20"/>
        </w:rPr>
        <w:t>.</w:t>
      </w:r>
    </w:p>
    <w:p w14:paraId="189250C4" w14:textId="77777777" w:rsidR="000F5AF0" w:rsidRPr="000F5AF0" w:rsidRDefault="000F5AF0" w:rsidP="000F5AF0">
      <w:pPr>
        <w:pStyle w:val="Odstavecseseznamem"/>
        <w:numPr>
          <w:ilvl w:val="1"/>
          <w:numId w:val="17"/>
        </w:numPr>
        <w:ind w:left="567" w:hanging="567"/>
        <w:rPr>
          <w:rFonts w:ascii="Arial" w:hAnsi="Arial" w:cs="Arial"/>
          <w:sz w:val="20"/>
          <w:szCs w:val="20"/>
          <w:lang w:eastAsia="ar-SA"/>
        </w:rPr>
      </w:pPr>
      <w:r w:rsidRPr="000F5AF0">
        <w:rPr>
          <w:rFonts w:ascii="Arial" w:hAnsi="Arial" w:cs="Arial"/>
          <w:sz w:val="20"/>
          <w:szCs w:val="20"/>
          <w:lang w:eastAsia="ar-SA"/>
        </w:rPr>
        <w:t>Mezi VKM a VNV 2 se smluvní pokuty sjednávají následovně:</w:t>
      </w:r>
    </w:p>
    <w:p w14:paraId="5AE23353" w14:textId="543CC8C3" w:rsidR="00321C53" w:rsidRDefault="00321C53" w:rsidP="000F5AF0">
      <w:pPr>
        <w:pStyle w:val="Zkladntext"/>
        <w:numPr>
          <w:ilvl w:val="2"/>
          <w:numId w:val="26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D420A9">
        <w:rPr>
          <w:rFonts w:ascii="Arial" w:hAnsi="Arial" w:cs="Arial"/>
          <w:b w:val="0"/>
          <w:bCs/>
          <w:sz w:val="20"/>
        </w:rPr>
        <w:t xml:space="preserve">Za každé připojení významného odběratele, či napojení provozně souvisejícího vodovodu, či navýšení limitů u stávajících odběratelů bez </w:t>
      </w:r>
      <w:bookmarkStart w:id="15" w:name="_Hlk81818300"/>
      <w:r w:rsidRPr="00D420A9">
        <w:rPr>
          <w:rFonts w:ascii="Arial" w:hAnsi="Arial" w:cs="Arial"/>
          <w:b w:val="0"/>
          <w:bCs/>
          <w:sz w:val="20"/>
        </w:rPr>
        <w:t>předchozího písemného s</w:t>
      </w:r>
      <w:bookmarkEnd w:id="15"/>
      <w:r w:rsidRPr="00D420A9">
        <w:rPr>
          <w:rFonts w:ascii="Arial" w:hAnsi="Arial" w:cs="Arial"/>
          <w:b w:val="0"/>
          <w:bCs/>
          <w:sz w:val="20"/>
        </w:rPr>
        <w:t>ouhlasu VKM dle odst. </w:t>
      </w:r>
      <w:r w:rsidR="00B13AFF">
        <w:rPr>
          <w:rFonts w:ascii="Arial" w:hAnsi="Arial" w:cs="Arial"/>
          <w:b w:val="0"/>
          <w:bCs/>
          <w:sz w:val="20"/>
        </w:rPr>
        <w:t>5.</w:t>
      </w:r>
      <w:r w:rsidR="004F34DB" w:rsidRPr="00D420A9">
        <w:rPr>
          <w:rFonts w:ascii="Arial" w:hAnsi="Arial" w:cs="Arial"/>
          <w:b w:val="0"/>
          <w:bCs/>
          <w:sz w:val="20"/>
        </w:rPr>
        <w:t>6</w:t>
      </w:r>
      <w:r w:rsidRPr="00D420A9">
        <w:rPr>
          <w:rFonts w:ascii="Arial" w:hAnsi="Arial" w:cs="Arial"/>
          <w:b w:val="0"/>
          <w:bCs/>
          <w:sz w:val="20"/>
        </w:rPr>
        <w:t>.</w:t>
      </w:r>
      <w:r w:rsidR="004F34DB" w:rsidRPr="00D420A9">
        <w:rPr>
          <w:rFonts w:ascii="Arial" w:hAnsi="Arial" w:cs="Arial"/>
          <w:b w:val="0"/>
          <w:sz w:val="20"/>
        </w:rPr>
        <w:t>8</w:t>
      </w:r>
      <w:r w:rsidRPr="00D420A9">
        <w:rPr>
          <w:rFonts w:ascii="Arial" w:hAnsi="Arial" w:cs="Arial"/>
          <w:b w:val="0"/>
          <w:caps/>
          <w:sz w:val="20"/>
        </w:rPr>
        <w:t>.</w:t>
      </w:r>
      <w:r w:rsidRPr="00D420A9">
        <w:rPr>
          <w:rFonts w:ascii="Arial" w:hAnsi="Arial" w:cs="Arial"/>
          <w:b w:val="0"/>
          <w:bCs/>
          <w:sz w:val="20"/>
        </w:rPr>
        <w:t xml:space="preserve"> této dohody, či v rozporu se souhlasem, či při nesouhlasu VKM </w:t>
      </w:r>
      <w:r w:rsidRPr="00D420A9">
        <w:rPr>
          <w:rFonts w:ascii="Arial" w:hAnsi="Arial" w:cs="Arial"/>
          <w:b w:val="0"/>
          <w:sz w:val="20"/>
        </w:rPr>
        <w:t xml:space="preserve">se stanovuje smluvní pokuta ve výši 50 000 Kč. Pro vyloučení všech povinností se uvádí, že zaplacení smluvní pokuty nezhojuje absenci souhlasu VKM, či jednání v rozporu </w:t>
      </w:r>
      <w:r w:rsidRPr="00D420A9">
        <w:rPr>
          <w:rFonts w:ascii="Arial" w:hAnsi="Arial" w:cs="Arial"/>
          <w:b w:val="0"/>
          <w:bCs/>
          <w:sz w:val="20"/>
        </w:rPr>
        <w:t>se souhlasem, či s nesouhlasem VKM</w:t>
      </w:r>
      <w:r w:rsidRPr="00D420A9">
        <w:rPr>
          <w:rFonts w:ascii="Arial" w:hAnsi="Arial" w:cs="Arial"/>
          <w:b w:val="0"/>
          <w:sz w:val="20"/>
        </w:rPr>
        <w:t>.</w:t>
      </w:r>
    </w:p>
    <w:p w14:paraId="354D91CE" w14:textId="618D50C3" w:rsidR="00A848E3" w:rsidRPr="00A848E3" w:rsidRDefault="00A848E3" w:rsidP="000F5AF0">
      <w:pPr>
        <w:pStyle w:val="Zkladntext"/>
        <w:numPr>
          <w:ilvl w:val="2"/>
          <w:numId w:val="26"/>
        </w:numPr>
        <w:tabs>
          <w:tab w:val="left" w:pos="709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A848E3">
        <w:rPr>
          <w:rFonts w:ascii="Arial" w:hAnsi="Arial" w:cs="Arial"/>
          <w:b w:val="0"/>
          <w:sz w:val="20"/>
        </w:rPr>
        <w:t xml:space="preserve">Za každé překročení sjednaného limitu dle odst. </w:t>
      </w:r>
      <w:r w:rsidR="00B13AFF">
        <w:rPr>
          <w:rFonts w:ascii="Arial" w:hAnsi="Arial" w:cs="Arial"/>
          <w:b w:val="0"/>
          <w:sz w:val="20"/>
        </w:rPr>
        <w:t>6.2.2.</w:t>
      </w:r>
      <w:r w:rsidRPr="00A848E3">
        <w:rPr>
          <w:rFonts w:ascii="Arial" w:hAnsi="Arial" w:cs="Arial"/>
          <w:b w:val="0"/>
          <w:sz w:val="20"/>
        </w:rPr>
        <w:t xml:space="preserve"> této dohody</w:t>
      </w:r>
    </w:p>
    <w:p w14:paraId="7BDF63A6" w14:textId="1D9F8EF0" w:rsidR="00A848E3" w:rsidRPr="00A848E3" w:rsidRDefault="00FC2FDC" w:rsidP="00FC2FDC">
      <w:pPr>
        <w:pStyle w:val="Zkladntext"/>
        <w:tabs>
          <w:tab w:val="left" w:pos="709"/>
        </w:tabs>
        <w:spacing w:after="60"/>
        <w:ind w:left="709" w:hanging="709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ab/>
      </w:r>
      <w:r>
        <w:rPr>
          <w:rFonts w:ascii="Arial" w:hAnsi="Arial" w:cs="Arial"/>
          <w:b w:val="0"/>
          <w:sz w:val="20"/>
        </w:rPr>
        <w:tab/>
      </w:r>
      <w:proofErr w:type="spellStart"/>
      <w:r w:rsidR="00A848E3" w:rsidRPr="00A848E3">
        <w:rPr>
          <w:rFonts w:ascii="Arial" w:hAnsi="Arial" w:cs="Arial"/>
          <w:b w:val="0"/>
          <w:sz w:val="20"/>
        </w:rPr>
        <w:t>Qmax</w:t>
      </w:r>
      <w:proofErr w:type="spellEnd"/>
      <w:r w:rsidR="00A848E3" w:rsidRPr="00A848E3">
        <w:rPr>
          <w:rFonts w:ascii="Arial" w:hAnsi="Arial" w:cs="Arial"/>
          <w:b w:val="0"/>
          <w:sz w:val="20"/>
        </w:rPr>
        <w:t xml:space="preserve"> h – maximální hodinové spotřeby,</w:t>
      </w:r>
    </w:p>
    <w:p w14:paraId="460013C8" w14:textId="39B2F750" w:rsidR="00A848E3" w:rsidRPr="00D420A9" w:rsidRDefault="00FC2FDC" w:rsidP="00FC2FDC">
      <w:pPr>
        <w:pStyle w:val="Zkladntext"/>
        <w:tabs>
          <w:tab w:val="left" w:pos="709"/>
        </w:tabs>
        <w:spacing w:after="60"/>
        <w:ind w:left="709" w:hanging="709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proofErr w:type="spellStart"/>
      <w:r w:rsidR="00A848E3" w:rsidRPr="00A848E3">
        <w:rPr>
          <w:rFonts w:ascii="Arial" w:hAnsi="Arial" w:cs="Arial"/>
          <w:b w:val="0"/>
          <w:sz w:val="20"/>
        </w:rPr>
        <w:t>Qmax</w:t>
      </w:r>
      <w:proofErr w:type="spellEnd"/>
      <w:r w:rsidR="00A848E3" w:rsidRPr="00A848E3">
        <w:rPr>
          <w:rFonts w:ascii="Arial" w:hAnsi="Arial" w:cs="Arial"/>
          <w:b w:val="0"/>
          <w:sz w:val="20"/>
        </w:rPr>
        <w:t xml:space="preserve"> týden – maximální týdenní spotřeby</w:t>
      </w:r>
    </w:p>
    <w:p w14:paraId="7C965E8C" w14:textId="6A8133C3" w:rsidR="00321C53" w:rsidRDefault="00A848E3" w:rsidP="000F5AF0">
      <w:pPr>
        <w:pStyle w:val="Zkladntext"/>
        <w:tabs>
          <w:tab w:val="left" w:pos="567"/>
          <w:tab w:val="left" w:pos="851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</w:r>
      <w:r w:rsidR="00321C53" w:rsidRPr="00756B1D">
        <w:rPr>
          <w:rFonts w:ascii="Arial" w:hAnsi="Arial" w:cs="Arial"/>
          <w:b w:val="0"/>
          <w:sz w:val="20"/>
        </w:rPr>
        <w:t xml:space="preserve">o více než 5 % se stanovuje smluvní pokuta ve </w:t>
      </w:r>
      <w:r w:rsidR="00321C53" w:rsidRPr="00D777A5">
        <w:rPr>
          <w:rFonts w:ascii="Arial" w:hAnsi="Arial" w:cs="Arial"/>
          <w:b w:val="0"/>
          <w:sz w:val="20"/>
        </w:rPr>
        <w:t>výši 10.000 Kč.</w:t>
      </w:r>
    </w:p>
    <w:p w14:paraId="077EF60C" w14:textId="260FEE78" w:rsidR="00FC2FDC" w:rsidRDefault="00FC2FDC" w:rsidP="000F5AF0">
      <w:pPr>
        <w:pStyle w:val="Zkladntext"/>
        <w:numPr>
          <w:ilvl w:val="2"/>
          <w:numId w:val="26"/>
        </w:numPr>
        <w:tabs>
          <w:tab w:val="left" w:pos="709"/>
          <w:tab w:val="left" w:pos="851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Za překročení sjednaného limitu </w:t>
      </w:r>
      <w:proofErr w:type="spellStart"/>
      <w:r w:rsidRPr="00756B1D">
        <w:rPr>
          <w:rFonts w:ascii="Arial" w:hAnsi="Arial" w:cs="Arial"/>
          <w:b w:val="0"/>
          <w:sz w:val="20"/>
        </w:rPr>
        <w:t>Qmax</w:t>
      </w:r>
      <w:proofErr w:type="spellEnd"/>
      <w:r w:rsidRPr="00756B1D">
        <w:rPr>
          <w:rFonts w:ascii="Arial" w:hAnsi="Arial" w:cs="Arial"/>
          <w:b w:val="0"/>
          <w:sz w:val="20"/>
        </w:rPr>
        <w:t xml:space="preserve"> rok – maximální roční spotřeb</w:t>
      </w:r>
      <w:r>
        <w:rPr>
          <w:rFonts w:ascii="Arial" w:hAnsi="Arial" w:cs="Arial"/>
          <w:b w:val="0"/>
          <w:sz w:val="20"/>
        </w:rPr>
        <w:t>y dle odst. 8.1 této dohody</w:t>
      </w:r>
      <w:r w:rsidRPr="00756B1D">
        <w:rPr>
          <w:rFonts w:ascii="Arial" w:hAnsi="Arial" w:cs="Arial"/>
          <w:b w:val="0"/>
          <w:sz w:val="20"/>
        </w:rPr>
        <w:t xml:space="preserve"> o</w:t>
      </w:r>
      <w:r>
        <w:rPr>
          <w:rFonts w:ascii="Arial" w:hAnsi="Arial" w:cs="Arial"/>
          <w:b w:val="0"/>
          <w:sz w:val="20"/>
        </w:rPr>
        <w:t> </w:t>
      </w:r>
      <w:r w:rsidRPr="00756B1D">
        <w:rPr>
          <w:rFonts w:ascii="Arial" w:hAnsi="Arial" w:cs="Arial"/>
          <w:b w:val="0"/>
          <w:sz w:val="20"/>
        </w:rPr>
        <w:t xml:space="preserve">více než 5 % se stanovuje smluvní pokuta ve výši </w:t>
      </w:r>
      <w:r w:rsidRPr="004F34DB">
        <w:rPr>
          <w:rFonts w:ascii="Arial" w:hAnsi="Arial" w:cs="Arial"/>
          <w:b w:val="0"/>
          <w:sz w:val="20"/>
        </w:rPr>
        <w:t>50.000 Kč.</w:t>
      </w:r>
    </w:p>
    <w:p w14:paraId="3EE4C17B" w14:textId="46E953FE" w:rsidR="00FC2FDC" w:rsidRDefault="00FC2FDC" w:rsidP="000F5AF0">
      <w:pPr>
        <w:pStyle w:val="Zkladntext"/>
        <w:numPr>
          <w:ilvl w:val="2"/>
          <w:numId w:val="26"/>
        </w:numPr>
        <w:tabs>
          <w:tab w:val="left" w:pos="709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C4289A">
        <w:rPr>
          <w:rFonts w:ascii="Arial" w:hAnsi="Arial" w:cs="Arial"/>
          <w:b w:val="0"/>
          <w:sz w:val="20"/>
        </w:rPr>
        <w:t>Smluvní pokuty mohou být ukládány opakovaně</w:t>
      </w:r>
      <w:r>
        <w:rPr>
          <w:rFonts w:ascii="Arial" w:hAnsi="Arial" w:cs="Arial"/>
          <w:b w:val="0"/>
          <w:sz w:val="20"/>
        </w:rPr>
        <w:t xml:space="preserve"> a jejich úhrada nemá vliv na úplatu za </w:t>
      </w:r>
      <w:r>
        <w:rPr>
          <w:rFonts w:ascii="Arial" w:hAnsi="Arial" w:cs="Arial"/>
          <w:b w:val="0"/>
          <w:bCs/>
          <w:sz w:val="20"/>
        </w:rPr>
        <w:t>pitnou vodu předanou</w:t>
      </w:r>
      <w:r w:rsidRPr="00C4289A">
        <w:rPr>
          <w:rFonts w:ascii="Arial" w:hAnsi="Arial" w:cs="Arial"/>
          <w:b w:val="0"/>
          <w:sz w:val="20"/>
        </w:rPr>
        <w:t>.</w:t>
      </w:r>
    </w:p>
    <w:p w14:paraId="669784C9" w14:textId="0E5C83CD" w:rsidR="00FC2FDC" w:rsidRDefault="00FC2FDC" w:rsidP="000F5AF0">
      <w:pPr>
        <w:pStyle w:val="Zkladntext"/>
        <w:numPr>
          <w:ilvl w:val="2"/>
          <w:numId w:val="26"/>
        </w:numPr>
        <w:tabs>
          <w:tab w:val="left" w:pos="709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C4289A">
        <w:rPr>
          <w:rFonts w:ascii="Arial" w:hAnsi="Arial" w:cs="Arial"/>
          <w:b w:val="0"/>
          <w:sz w:val="20"/>
        </w:rPr>
        <w:t>Smluvní pokuty jsou splatné bez zbytečného odkladu po</w:t>
      </w:r>
      <w:r>
        <w:rPr>
          <w:rFonts w:ascii="Arial" w:hAnsi="Arial" w:cs="Arial"/>
          <w:b w:val="0"/>
          <w:sz w:val="20"/>
        </w:rPr>
        <w:t xml:space="preserve"> doručení</w:t>
      </w:r>
      <w:r w:rsidRPr="00C4289A">
        <w:rPr>
          <w:rFonts w:ascii="Arial" w:hAnsi="Arial" w:cs="Arial"/>
          <w:b w:val="0"/>
          <w:sz w:val="20"/>
        </w:rPr>
        <w:t xml:space="preserve"> písemn</w:t>
      </w:r>
      <w:r>
        <w:rPr>
          <w:rFonts w:ascii="Arial" w:hAnsi="Arial" w:cs="Arial"/>
          <w:b w:val="0"/>
          <w:sz w:val="20"/>
        </w:rPr>
        <w:t>é</w:t>
      </w:r>
      <w:r w:rsidRPr="00C4289A">
        <w:rPr>
          <w:rFonts w:ascii="Arial" w:hAnsi="Arial" w:cs="Arial"/>
          <w:b w:val="0"/>
          <w:sz w:val="20"/>
        </w:rPr>
        <w:t xml:space="preserve"> výzv</w:t>
      </w:r>
      <w:r>
        <w:rPr>
          <w:rFonts w:ascii="Arial" w:hAnsi="Arial" w:cs="Arial"/>
          <w:b w:val="0"/>
          <w:sz w:val="20"/>
        </w:rPr>
        <w:t>y</w:t>
      </w:r>
      <w:r w:rsidRPr="00C4289A">
        <w:rPr>
          <w:rFonts w:ascii="Arial" w:hAnsi="Arial" w:cs="Arial"/>
          <w:b w:val="0"/>
          <w:sz w:val="20"/>
        </w:rPr>
        <w:t xml:space="preserve"> k jejich zaplacení.</w:t>
      </w:r>
    </w:p>
    <w:p w14:paraId="77E1FB2F" w14:textId="0CA2BE57" w:rsidR="00A848E3" w:rsidRPr="00FC2FDC" w:rsidRDefault="00FC2FDC" w:rsidP="000F5AF0">
      <w:pPr>
        <w:pStyle w:val="Zkladntext"/>
        <w:numPr>
          <w:ilvl w:val="2"/>
          <w:numId w:val="26"/>
        </w:numPr>
        <w:tabs>
          <w:tab w:val="left" w:pos="709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FC2FDC">
        <w:rPr>
          <w:rFonts w:ascii="Arial" w:hAnsi="Arial" w:cs="Arial"/>
          <w:b w:val="0"/>
          <w:sz w:val="20"/>
        </w:rPr>
        <w:t>Zaplacením smluvní pokuty není dotčeno právo na náhradu škody.</w:t>
      </w:r>
    </w:p>
    <w:p w14:paraId="3CDA989B" w14:textId="4F566891" w:rsidR="00BB13C2" w:rsidRPr="0087675B" w:rsidRDefault="00BB13C2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Doba trvání dohody</w:t>
      </w:r>
    </w:p>
    <w:p w14:paraId="291D4C86" w14:textId="77777777" w:rsidR="00BB13C2" w:rsidRDefault="00BB13C2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>Tato dohoda se uzavírá na dobu neurčitou.</w:t>
      </w:r>
    </w:p>
    <w:p w14:paraId="640D7ED4" w14:textId="77777777" w:rsidR="009942F4" w:rsidRDefault="009942F4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Komunikace a vzájemná informovanost</w:t>
      </w:r>
    </w:p>
    <w:p w14:paraId="74C77629" w14:textId="246382CA" w:rsidR="000C5F2E" w:rsidRPr="005046BB" w:rsidRDefault="000C5F2E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0C5F2E">
        <w:rPr>
          <w:rFonts w:ascii="Arial" w:hAnsi="Arial" w:cs="Arial"/>
          <w:b w:val="0"/>
          <w:bCs/>
          <w:sz w:val="20"/>
        </w:rPr>
        <w:t xml:space="preserve">Za písemnou formu komunikace se považuje osobní doručení, doručení kurýrem, doporučený dopis, datová zpráva doručená prostřednictvím informačního systému datových schránek a zpráva poslaná elektronickou poštou podepsaná elektronickým podpisem. Za adresy pro doručování písemností se považují adresy smluvních stran uvedené v záhlaví </w:t>
      </w:r>
      <w:r w:rsidRPr="005046BB">
        <w:rPr>
          <w:rFonts w:ascii="Arial" w:hAnsi="Arial" w:cs="Arial"/>
          <w:b w:val="0"/>
          <w:bCs/>
          <w:sz w:val="20"/>
        </w:rPr>
        <w:t xml:space="preserve">této </w:t>
      </w:r>
      <w:r w:rsidR="00A27138" w:rsidRPr="005046BB">
        <w:rPr>
          <w:rFonts w:ascii="Arial" w:hAnsi="Arial" w:cs="Arial"/>
          <w:b w:val="0"/>
          <w:bCs/>
          <w:sz w:val="20"/>
        </w:rPr>
        <w:t>dohody</w:t>
      </w:r>
      <w:r w:rsidRPr="005046BB">
        <w:rPr>
          <w:rFonts w:ascii="Arial" w:hAnsi="Arial" w:cs="Arial"/>
          <w:b w:val="0"/>
          <w:bCs/>
          <w:sz w:val="20"/>
        </w:rPr>
        <w:t>. Změnu adresy pro doručování písemností je třeba vždy oznámit druhé straně bez zbytečného odkladu, a to písemně</w:t>
      </w:r>
      <w:r w:rsidR="009A5B91">
        <w:rPr>
          <w:rFonts w:ascii="Arial" w:hAnsi="Arial" w:cs="Arial"/>
          <w:b w:val="0"/>
          <w:bCs/>
          <w:sz w:val="20"/>
        </w:rPr>
        <w:t xml:space="preserve"> </w:t>
      </w:r>
      <w:r w:rsidR="009A5B91" w:rsidRPr="007E2F73">
        <w:rPr>
          <w:rFonts w:ascii="Arial" w:hAnsi="Arial" w:cs="Arial"/>
          <w:b w:val="0"/>
          <w:bCs/>
          <w:sz w:val="20"/>
        </w:rPr>
        <w:t>s potvrzením oprávněnými zástupci smluvní strany</w:t>
      </w:r>
      <w:r w:rsidRPr="007E2F73">
        <w:rPr>
          <w:rFonts w:ascii="Arial" w:hAnsi="Arial" w:cs="Arial"/>
          <w:b w:val="0"/>
          <w:bCs/>
          <w:sz w:val="20"/>
        </w:rPr>
        <w:t>.</w:t>
      </w:r>
    </w:p>
    <w:p w14:paraId="230CF95C" w14:textId="57672821" w:rsidR="000C5F2E" w:rsidRPr="005046BB" w:rsidRDefault="000C5F2E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5046BB">
        <w:rPr>
          <w:rFonts w:ascii="Arial" w:hAnsi="Arial" w:cs="Arial"/>
          <w:b w:val="0"/>
          <w:bCs/>
          <w:sz w:val="20"/>
        </w:rPr>
        <w:t>Smluvní strany tímto dále sjednávají, že v případech, kdy bude komunikace mezi nimi probíhat e</w:t>
      </w:r>
      <w:r w:rsidR="00104D44">
        <w:rPr>
          <w:rFonts w:ascii="Arial" w:hAnsi="Arial" w:cs="Arial"/>
          <w:b w:val="0"/>
          <w:bCs/>
          <w:sz w:val="20"/>
        </w:rPr>
        <w:noBreakHyphen/>
      </w:r>
      <w:r w:rsidRPr="005046BB">
        <w:rPr>
          <w:rFonts w:ascii="Arial" w:hAnsi="Arial" w:cs="Arial"/>
          <w:b w:val="0"/>
          <w:bCs/>
          <w:sz w:val="20"/>
        </w:rPr>
        <w:t>mailovou formou, budou jednotlivé e-mailové zprávy zasílány na e-mailové adresy Smluvních stran uvedené v </w:t>
      </w:r>
      <w:r w:rsidR="00A27138" w:rsidRPr="005046BB">
        <w:rPr>
          <w:rFonts w:ascii="Arial" w:hAnsi="Arial" w:cs="Arial"/>
          <w:b w:val="0"/>
          <w:bCs/>
          <w:sz w:val="20"/>
        </w:rPr>
        <w:t>odst</w:t>
      </w:r>
      <w:r w:rsidRPr="005046BB">
        <w:rPr>
          <w:rFonts w:ascii="Arial" w:hAnsi="Arial" w:cs="Arial"/>
          <w:b w:val="0"/>
          <w:bCs/>
          <w:sz w:val="20"/>
        </w:rPr>
        <w:t xml:space="preserve">. </w:t>
      </w:r>
      <w:r w:rsidR="00EC3888">
        <w:rPr>
          <w:rFonts w:ascii="Arial" w:hAnsi="Arial" w:cs="Arial"/>
          <w:b w:val="0"/>
          <w:bCs/>
          <w:sz w:val="20"/>
        </w:rPr>
        <w:t>1</w:t>
      </w:r>
      <w:r w:rsidR="00E46A5D">
        <w:rPr>
          <w:rFonts w:ascii="Arial" w:hAnsi="Arial" w:cs="Arial"/>
          <w:b w:val="0"/>
          <w:bCs/>
          <w:sz w:val="20"/>
        </w:rPr>
        <w:t>2</w:t>
      </w:r>
      <w:r w:rsidR="00EC3888">
        <w:rPr>
          <w:rFonts w:ascii="Arial" w:hAnsi="Arial" w:cs="Arial"/>
          <w:b w:val="0"/>
          <w:bCs/>
          <w:sz w:val="20"/>
        </w:rPr>
        <w:t xml:space="preserve">.4 </w:t>
      </w:r>
      <w:r w:rsidRPr="005046BB">
        <w:rPr>
          <w:rFonts w:ascii="Arial" w:hAnsi="Arial" w:cs="Arial"/>
          <w:b w:val="0"/>
          <w:bCs/>
          <w:sz w:val="20"/>
        </w:rPr>
        <w:t xml:space="preserve">této </w:t>
      </w:r>
      <w:r w:rsidR="00A27138" w:rsidRPr="005046BB">
        <w:rPr>
          <w:rFonts w:ascii="Arial" w:hAnsi="Arial" w:cs="Arial"/>
          <w:b w:val="0"/>
          <w:bCs/>
          <w:sz w:val="20"/>
        </w:rPr>
        <w:t>dohody</w:t>
      </w:r>
      <w:r w:rsidRPr="005046BB">
        <w:rPr>
          <w:rFonts w:ascii="Arial" w:hAnsi="Arial" w:cs="Arial"/>
          <w:b w:val="0"/>
          <w:bCs/>
          <w:sz w:val="20"/>
        </w:rPr>
        <w:t xml:space="preserve">. </w:t>
      </w:r>
    </w:p>
    <w:p w14:paraId="43C6F8A4" w14:textId="77777777" w:rsidR="000C5F2E" w:rsidRPr="000C5F2E" w:rsidRDefault="000C5F2E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0C5F2E">
        <w:rPr>
          <w:rFonts w:ascii="Arial" w:hAnsi="Arial" w:cs="Arial"/>
          <w:b w:val="0"/>
          <w:bCs/>
          <w:sz w:val="20"/>
        </w:rPr>
        <w:t>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>trany tímto dále sjednávají, že e-mailová zpráva bude považována za doručenou, pakliže druhá 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>trana její přijetí potvrdí, popř. na tuto zprávu odpoví do 3 dnů po jejím odeslání. V opačném případě bude e-mailová zpráva považována za nedoručenou a odesílající 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>trana bude povinna bez zbytečného odkladu zaslat druhé 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 xml:space="preserve">traně na její náklady odpovídající zprávu doporučenou poštou prostřednictvím držitele poštovní licence nebo prostřednictvím informačního systému datových schránek. </w:t>
      </w:r>
    </w:p>
    <w:p w14:paraId="433D8A96" w14:textId="77777777" w:rsidR="000C5F2E" w:rsidRPr="000C5F2E" w:rsidRDefault="000C5F2E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0C5F2E">
        <w:rPr>
          <w:rFonts w:ascii="Arial" w:hAnsi="Arial" w:cs="Arial"/>
          <w:b w:val="0"/>
          <w:bCs/>
          <w:sz w:val="20"/>
        </w:rPr>
        <w:t>Pro účely elektronické komunikace označují 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 xml:space="preserve">trany tyto kontaktní emailové adresy: </w:t>
      </w:r>
    </w:p>
    <w:p w14:paraId="2AFA829F" w14:textId="2CF46874" w:rsidR="000C5F2E" w:rsidRDefault="004D393E" w:rsidP="000C5F2E">
      <w:pPr>
        <w:pStyle w:val="CZcontractlevel2"/>
        <w:keepNext/>
        <w:numPr>
          <w:ilvl w:val="0"/>
          <w:numId w:val="0"/>
        </w:numPr>
        <w:ind w:left="1134"/>
        <w:rPr>
          <w:rFonts w:ascii="Arial" w:hAnsi="Arial" w:cs="Arial"/>
        </w:rPr>
      </w:pPr>
      <w:r>
        <w:rPr>
          <w:rFonts w:ascii="Arial" w:hAnsi="Arial" w:cs="Arial"/>
        </w:rPr>
        <w:t>VKM</w:t>
      </w:r>
      <w:r w:rsidR="000C5F2E" w:rsidRPr="000C5F2E">
        <w:rPr>
          <w:rFonts w:ascii="Arial" w:hAnsi="Arial" w:cs="Arial"/>
        </w:rPr>
        <w:t>:</w:t>
      </w:r>
      <w:r w:rsidR="000C5F2E" w:rsidRPr="000C5F2E">
        <w:rPr>
          <w:rFonts w:ascii="Arial" w:hAnsi="Arial" w:cs="Arial"/>
        </w:rPr>
        <w:tab/>
      </w:r>
      <w:bookmarkStart w:id="16" w:name="_Hlk81818324"/>
      <w:r>
        <w:fldChar w:fldCharType="begin"/>
      </w:r>
      <w:r>
        <w:instrText>HYPERLINK "mailto:info@vkm.cz"</w:instrText>
      </w:r>
      <w:r>
        <w:fldChar w:fldCharType="separate"/>
      </w:r>
      <w:r w:rsidRPr="00B4743F">
        <w:rPr>
          <w:rStyle w:val="Hypertextovodkaz"/>
          <w:rFonts w:ascii="Arial" w:hAnsi="Arial" w:cs="Arial"/>
          <w:color w:val="auto"/>
          <w:szCs w:val="24"/>
        </w:rPr>
        <w:t>info@vkm.cz</w:t>
      </w:r>
      <w:r>
        <w:fldChar w:fldCharType="end"/>
      </w:r>
      <w:r w:rsidRPr="00B4743F">
        <w:rPr>
          <w:rFonts w:ascii="Arial" w:hAnsi="Arial" w:cs="Arial"/>
          <w:color w:val="auto"/>
          <w:szCs w:val="24"/>
        </w:rPr>
        <w:t xml:space="preserve"> a současně info@svas.c</w:t>
      </w:r>
      <w:r>
        <w:rPr>
          <w:rFonts w:ascii="Arial" w:hAnsi="Arial" w:cs="Arial"/>
          <w:color w:val="auto"/>
          <w:szCs w:val="24"/>
        </w:rPr>
        <w:t>z</w:t>
      </w:r>
    </w:p>
    <w:p w14:paraId="42C28AD9" w14:textId="10A28BCF" w:rsidR="004D393E" w:rsidRPr="000C5F2E" w:rsidRDefault="004D393E" w:rsidP="004D393E">
      <w:pPr>
        <w:pStyle w:val="CZcontractlevel2"/>
        <w:keepNext/>
        <w:numPr>
          <w:ilvl w:val="0"/>
          <w:numId w:val="0"/>
        </w:numPr>
        <w:spacing w:before="60"/>
        <w:ind w:left="1134"/>
        <w:rPr>
          <w:rFonts w:ascii="Arial" w:hAnsi="Arial" w:cs="Arial"/>
        </w:rPr>
      </w:pPr>
      <w:r>
        <w:rPr>
          <w:rFonts w:ascii="Arial" w:hAnsi="Arial" w:cs="Arial"/>
        </w:rPr>
        <w:t>VNV 1:</w:t>
      </w:r>
      <w:r>
        <w:rPr>
          <w:rFonts w:ascii="Arial" w:hAnsi="Arial" w:cs="Arial"/>
        </w:rPr>
        <w:tab/>
      </w:r>
      <w:hyperlink r:id="rId12" w:history="1">
        <w:r w:rsidRPr="008A7418">
          <w:rPr>
            <w:rStyle w:val="Hypertextovodkaz"/>
            <w:rFonts w:ascii="Arial" w:hAnsi="Arial" w:cs="Arial"/>
          </w:rPr>
          <w:t>ceproas@ceproas.cz</w:t>
        </w:r>
      </w:hyperlink>
    </w:p>
    <w:p w14:paraId="6771D757" w14:textId="208DD958" w:rsidR="009942F4" w:rsidRPr="000B36AE" w:rsidRDefault="004D393E" w:rsidP="006A6237">
      <w:pPr>
        <w:pStyle w:val="CZcontractheading1"/>
        <w:keepNext w:val="0"/>
        <w:numPr>
          <w:ilvl w:val="0"/>
          <w:numId w:val="0"/>
        </w:numPr>
        <w:spacing w:before="60" w:after="120"/>
        <w:ind w:left="1134"/>
        <w:rPr>
          <w:rFonts w:ascii="Arial" w:hAnsi="Arial" w:cs="Arial"/>
          <w:b w:val="0"/>
          <w:bCs/>
          <w:caps w:val="0"/>
        </w:rPr>
      </w:pPr>
      <w:r>
        <w:rPr>
          <w:rFonts w:ascii="Arial" w:hAnsi="Arial" w:cs="Arial"/>
          <w:b w:val="0"/>
          <w:caps w:val="0"/>
          <w:szCs w:val="22"/>
        </w:rPr>
        <w:t>VNV 2</w:t>
      </w:r>
      <w:r w:rsidR="000C5F2E" w:rsidRPr="000C5F2E">
        <w:rPr>
          <w:rFonts w:ascii="Arial" w:hAnsi="Arial" w:cs="Arial"/>
          <w:b w:val="0"/>
          <w:caps w:val="0"/>
          <w:szCs w:val="22"/>
        </w:rPr>
        <w:t>:</w:t>
      </w:r>
      <w:r w:rsidR="000C5F2E" w:rsidRPr="000C5F2E">
        <w:rPr>
          <w:rFonts w:ascii="Arial" w:hAnsi="Arial" w:cs="Arial"/>
          <w:b w:val="0"/>
          <w:caps w:val="0"/>
          <w:szCs w:val="22"/>
        </w:rPr>
        <w:tab/>
      </w:r>
      <w:r w:rsidR="00E30ED7">
        <w:rPr>
          <w:rFonts w:ascii="Arial" w:hAnsi="Arial" w:cs="Arial"/>
          <w:b w:val="0"/>
          <w:caps w:val="0"/>
          <w:szCs w:val="22"/>
        </w:rPr>
        <w:t>obec@</w:t>
      </w:r>
      <w:r w:rsidR="00526224">
        <w:rPr>
          <w:rFonts w:ascii="Arial" w:hAnsi="Arial" w:cs="Arial"/>
          <w:b w:val="0"/>
          <w:caps w:val="0"/>
          <w:szCs w:val="22"/>
        </w:rPr>
        <w:t>stredokluky.cz</w:t>
      </w:r>
    </w:p>
    <w:bookmarkEnd w:id="16"/>
    <w:p w14:paraId="155F0CAF" w14:textId="5AC47AD8" w:rsidR="005E6DBD" w:rsidRDefault="004C250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Pro účely </w:t>
      </w:r>
      <w:r w:rsidRPr="004C2500">
        <w:rPr>
          <w:rFonts w:ascii="Arial" w:hAnsi="Arial" w:cs="Arial"/>
          <w:b w:val="0"/>
          <w:bCs/>
          <w:sz w:val="20"/>
        </w:rPr>
        <w:t>vzájemn</w:t>
      </w:r>
      <w:r>
        <w:rPr>
          <w:rFonts w:ascii="Arial" w:hAnsi="Arial" w:cs="Arial"/>
          <w:b w:val="0"/>
          <w:bCs/>
          <w:sz w:val="20"/>
        </w:rPr>
        <w:t>é</w:t>
      </w:r>
      <w:r w:rsidRPr="004C2500">
        <w:rPr>
          <w:rFonts w:ascii="Arial" w:hAnsi="Arial" w:cs="Arial"/>
          <w:b w:val="0"/>
          <w:bCs/>
          <w:sz w:val="20"/>
        </w:rPr>
        <w:t xml:space="preserve"> informovanost</w:t>
      </w:r>
      <w:r>
        <w:rPr>
          <w:rFonts w:ascii="Arial" w:hAnsi="Arial" w:cs="Arial"/>
          <w:b w:val="0"/>
          <w:bCs/>
          <w:sz w:val="20"/>
        </w:rPr>
        <w:t>i</w:t>
      </w:r>
      <w:r w:rsidRPr="004C2500">
        <w:rPr>
          <w:rFonts w:ascii="Arial" w:hAnsi="Arial" w:cs="Arial"/>
          <w:b w:val="0"/>
          <w:bCs/>
          <w:sz w:val="20"/>
        </w:rPr>
        <w:t xml:space="preserve"> o významných </w:t>
      </w:r>
      <w:r w:rsidR="00102603">
        <w:rPr>
          <w:rFonts w:ascii="Arial" w:hAnsi="Arial" w:cs="Arial"/>
          <w:b w:val="0"/>
          <w:bCs/>
          <w:sz w:val="20"/>
        </w:rPr>
        <w:t xml:space="preserve">provozních </w:t>
      </w:r>
      <w:r w:rsidRPr="004C2500">
        <w:rPr>
          <w:rFonts w:ascii="Arial" w:hAnsi="Arial" w:cs="Arial"/>
          <w:b w:val="0"/>
          <w:bCs/>
          <w:sz w:val="20"/>
        </w:rPr>
        <w:t>situacích</w:t>
      </w:r>
      <w:r>
        <w:rPr>
          <w:rFonts w:ascii="Arial" w:hAnsi="Arial" w:cs="Arial"/>
          <w:b w:val="0"/>
          <w:bCs/>
          <w:sz w:val="20"/>
        </w:rPr>
        <w:t xml:space="preserve">, které nesnesou odkladu, </w:t>
      </w:r>
      <w:r w:rsidRPr="000C5F2E">
        <w:rPr>
          <w:rFonts w:ascii="Arial" w:hAnsi="Arial" w:cs="Arial"/>
          <w:b w:val="0"/>
          <w:bCs/>
          <w:sz w:val="20"/>
        </w:rPr>
        <w:t>označují S</w:t>
      </w:r>
      <w:r>
        <w:rPr>
          <w:rFonts w:ascii="Arial" w:hAnsi="Arial" w:cs="Arial"/>
          <w:b w:val="0"/>
          <w:bCs/>
          <w:sz w:val="20"/>
        </w:rPr>
        <w:t>mluvní s</w:t>
      </w:r>
      <w:r w:rsidRPr="000C5F2E">
        <w:rPr>
          <w:rFonts w:ascii="Arial" w:hAnsi="Arial" w:cs="Arial"/>
          <w:b w:val="0"/>
          <w:bCs/>
          <w:sz w:val="20"/>
        </w:rPr>
        <w:t>trany t</w:t>
      </w:r>
      <w:r w:rsidR="004D393E">
        <w:rPr>
          <w:rFonts w:ascii="Arial" w:hAnsi="Arial" w:cs="Arial"/>
          <w:b w:val="0"/>
          <w:bCs/>
          <w:sz w:val="20"/>
        </w:rPr>
        <w:t>a</w:t>
      </w:r>
      <w:r w:rsidRPr="000C5F2E">
        <w:rPr>
          <w:rFonts w:ascii="Arial" w:hAnsi="Arial" w:cs="Arial"/>
          <w:b w:val="0"/>
          <w:bCs/>
          <w:sz w:val="20"/>
        </w:rPr>
        <w:t xml:space="preserve">to kontaktní </w:t>
      </w:r>
      <w:r>
        <w:rPr>
          <w:rFonts w:ascii="Arial" w:hAnsi="Arial" w:cs="Arial"/>
          <w:b w:val="0"/>
          <w:bCs/>
          <w:sz w:val="20"/>
        </w:rPr>
        <w:t>telefonní čísla</w:t>
      </w:r>
      <w:r w:rsidR="005E6DBD">
        <w:rPr>
          <w:rFonts w:ascii="Arial" w:hAnsi="Arial" w:cs="Arial"/>
          <w:b w:val="0"/>
          <w:bCs/>
          <w:sz w:val="20"/>
        </w:rPr>
        <w:t>:</w:t>
      </w:r>
    </w:p>
    <w:p w14:paraId="7A765483" w14:textId="671808F7" w:rsidR="005E6DBD" w:rsidRDefault="004D393E" w:rsidP="005E6DBD">
      <w:pPr>
        <w:pStyle w:val="CZcontractlevel2"/>
        <w:keepNext/>
        <w:numPr>
          <w:ilvl w:val="0"/>
          <w:numId w:val="0"/>
        </w:numPr>
        <w:ind w:left="1134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VKM</w:t>
      </w:r>
      <w:r w:rsidR="005E6DBD" w:rsidRPr="000C5F2E">
        <w:rPr>
          <w:rFonts w:ascii="Arial" w:hAnsi="Arial" w:cs="Arial"/>
        </w:rPr>
        <w:t>:</w:t>
      </w:r>
      <w:r w:rsidR="005E6DBD" w:rsidRPr="000C5F2E">
        <w:rPr>
          <w:rFonts w:ascii="Arial" w:hAnsi="Arial" w:cs="Arial"/>
        </w:rPr>
        <w:tab/>
      </w:r>
      <w:r w:rsidRPr="00B4743F">
        <w:rPr>
          <w:rFonts w:ascii="Arial" w:hAnsi="Arial" w:cs="Arial"/>
          <w:color w:val="auto"/>
          <w:szCs w:val="24"/>
        </w:rPr>
        <w:t xml:space="preserve">840 121 121, 602 128 127 (dispečink </w:t>
      </w:r>
      <w:r>
        <w:rPr>
          <w:rFonts w:ascii="Arial" w:hAnsi="Arial" w:cs="Arial"/>
          <w:color w:val="auto"/>
          <w:szCs w:val="24"/>
        </w:rPr>
        <w:t>provozovatele</w:t>
      </w:r>
      <w:r w:rsidRPr="00B4743F">
        <w:rPr>
          <w:rFonts w:ascii="Arial" w:hAnsi="Arial" w:cs="Arial"/>
          <w:color w:val="auto"/>
          <w:szCs w:val="24"/>
        </w:rPr>
        <w:t>)</w:t>
      </w:r>
    </w:p>
    <w:p w14:paraId="0D4ABAE9" w14:textId="70B33B75" w:rsidR="004D393E" w:rsidRPr="009336C5" w:rsidRDefault="004D393E" w:rsidP="004D393E">
      <w:pPr>
        <w:pStyle w:val="CZcontractlevel2"/>
        <w:keepNext/>
        <w:numPr>
          <w:ilvl w:val="0"/>
          <w:numId w:val="0"/>
        </w:numPr>
        <w:spacing w:before="60"/>
        <w:ind w:left="113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>VNV 1:</w:t>
      </w:r>
      <w:r>
        <w:rPr>
          <w:rFonts w:ascii="Arial" w:hAnsi="Arial" w:cs="Arial"/>
          <w:color w:val="auto"/>
          <w:szCs w:val="24"/>
        </w:rPr>
        <w:tab/>
      </w:r>
      <w:r w:rsidRPr="003C046B">
        <w:rPr>
          <w:rFonts w:ascii="Arial" w:hAnsi="Arial" w:cs="Arial"/>
          <w:color w:val="auto"/>
          <w:szCs w:val="24"/>
        </w:rPr>
        <w:t>221 968</w:t>
      </w:r>
      <w:r>
        <w:rPr>
          <w:rFonts w:ascii="Arial" w:hAnsi="Arial" w:cs="Arial"/>
          <w:color w:val="auto"/>
          <w:szCs w:val="24"/>
        </w:rPr>
        <w:t> </w:t>
      </w:r>
      <w:r w:rsidRPr="003C046B">
        <w:rPr>
          <w:rFonts w:ascii="Arial" w:hAnsi="Arial" w:cs="Arial"/>
          <w:color w:val="auto"/>
          <w:szCs w:val="24"/>
        </w:rPr>
        <w:t>105</w:t>
      </w:r>
    </w:p>
    <w:p w14:paraId="2895159C" w14:textId="74789109" w:rsidR="005E6DBD" w:rsidRDefault="004D393E" w:rsidP="005E6DBD">
      <w:pPr>
        <w:pStyle w:val="CZcontractheading1"/>
        <w:numPr>
          <w:ilvl w:val="0"/>
          <w:numId w:val="0"/>
        </w:numPr>
        <w:spacing w:before="60" w:after="120"/>
        <w:ind w:left="1134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caps w:val="0"/>
          <w:szCs w:val="22"/>
        </w:rPr>
        <w:t>VNV 2</w:t>
      </w:r>
      <w:r w:rsidR="005E6DBD" w:rsidRPr="000C5F2E">
        <w:rPr>
          <w:rFonts w:ascii="Arial" w:hAnsi="Arial" w:cs="Arial"/>
          <w:b w:val="0"/>
          <w:caps w:val="0"/>
          <w:szCs w:val="22"/>
        </w:rPr>
        <w:t>:</w:t>
      </w:r>
      <w:r w:rsidR="005E6DBD" w:rsidRPr="000C5F2E">
        <w:rPr>
          <w:rFonts w:ascii="Arial" w:hAnsi="Arial" w:cs="Arial"/>
          <w:b w:val="0"/>
          <w:caps w:val="0"/>
          <w:szCs w:val="22"/>
        </w:rPr>
        <w:tab/>
      </w:r>
      <w:r w:rsidR="005772E3" w:rsidRPr="005772E3">
        <w:rPr>
          <w:rFonts w:ascii="Arial" w:hAnsi="Arial" w:cs="Arial"/>
          <w:b w:val="0"/>
          <w:caps w:val="0"/>
          <w:szCs w:val="22"/>
        </w:rPr>
        <w:t>233 900</w:t>
      </w:r>
      <w:r w:rsidR="005772E3">
        <w:rPr>
          <w:rFonts w:ascii="Arial" w:hAnsi="Arial" w:cs="Arial"/>
          <w:b w:val="0"/>
          <w:caps w:val="0"/>
          <w:szCs w:val="22"/>
        </w:rPr>
        <w:t> </w:t>
      </w:r>
      <w:r w:rsidR="005772E3" w:rsidRPr="005772E3">
        <w:rPr>
          <w:rFonts w:ascii="Arial" w:hAnsi="Arial" w:cs="Arial"/>
          <w:b w:val="0"/>
          <w:caps w:val="0"/>
          <w:szCs w:val="22"/>
        </w:rPr>
        <w:t>787</w:t>
      </w:r>
      <w:r w:rsidR="005772E3">
        <w:rPr>
          <w:rFonts w:ascii="Arial" w:hAnsi="Arial" w:cs="Arial"/>
          <w:b w:val="0"/>
          <w:caps w:val="0"/>
          <w:szCs w:val="22"/>
        </w:rPr>
        <w:t xml:space="preserve">, </w:t>
      </w:r>
      <w:r w:rsidR="00A7452D" w:rsidRPr="00A7452D">
        <w:rPr>
          <w:rFonts w:ascii="Arial" w:hAnsi="Arial" w:cs="Arial"/>
          <w:b w:val="0"/>
          <w:caps w:val="0"/>
        </w:rPr>
        <w:t>725 519 675</w:t>
      </w:r>
      <w:r w:rsidR="003A6DBB" w:rsidRPr="000C5F2E">
        <w:rPr>
          <w:rFonts w:ascii="Arial" w:hAnsi="Arial" w:cs="Arial"/>
          <w:b w:val="0"/>
          <w:bCs/>
        </w:rPr>
        <w:t xml:space="preserve"> </w:t>
      </w:r>
    </w:p>
    <w:p w14:paraId="7A6ACA6D" w14:textId="77777777" w:rsidR="004C2500" w:rsidRPr="004C2500" w:rsidRDefault="004C2500" w:rsidP="005E6DBD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přičemž souběžně, či neprodleně poté bude zpráva zaslána </w:t>
      </w:r>
      <w:r w:rsidR="005E6DBD">
        <w:rPr>
          <w:rFonts w:ascii="Arial" w:hAnsi="Arial" w:cs="Arial"/>
          <w:b w:val="0"/>
          <w:bCs/>
          <w:sz w:val="20"/>
        </w:rPr>
        <w:t>elektronicky.</w:t>
      </w:r>
    </w:p>
    <w:p w14:paraId="6DE49FBF" w14:textId="77777777" w:rsidR="00487441" w:rsidRDefault="00D817C8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Součinnost a ř</w:t>
      </w:r>
      <w:r w:rsidR="00487441">
        <w:rPr>
          <w:rFonts w:ascii="Arial" w:hAnsi="Arial" w:cs="Arial"/>
          <w:b/>
          <w:sz w:val="20"/>
          <w:szCs w:val="20"/>
        </w:rPr>
        <w:t>ešení sporů</w:t>
      </w:r>
    </w:p>
    <w:p w14:paraId="76D14ECE" w14:textId="77777777" w:rsidR="00182D06" w:rsidRPr="00812263" w:rsidRDefault="00182D06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Každá Smluvní strana se zavazuje, že bude plnit všechny povinnosti vlastníka své</w:t>
      </w:r>
      <w:r w:rsidR="006D518A">
        <w:rPr>
          <w:rFonts w:ascii="Arial" w:hAnsi="Arial" w:cs="Arial"/>
          <w:b w:val="0"/>
          <w:bCs/>
          <w:sz w:val="20"/>
        </w:rPr>
        <w:t>ho vodovodu</w:t>
      </w:r>
      <w:r>
        <w:rPr>
          <w:rFonts w:ascii="Arial" w:hAnsi="Arial" w:cs="Arial"/>
          <w:b w:val="0"/>
          <w:bCs/>
          <w:sz w:val="20"/>
        </w:rPr>
        <w:t>, které jí ukládá § </w:t>
      </w:r>
      <w:r w:rsidRPr="00EA08FD">
        <w:rPr>
          <w:rFonts w:ascii="Arial" w:hAnsi="Arial" w:cs="Arial"/>
          <w:b w:val="0"/>
          <w:bCs/>
          <w:sz w:val="20"/>
        </w:rPr>
        <w:t>8</w:t>
      </w:r>
      <w:r>
        <w:rPr>
          <w:rFonts w:ascii="Arial" w:hAnsi="Arial" w:cs="Arial"/>
          <w:b w:val="0"/>
          <w:bCs/>
          <w:sz w:val="20"/>
        </w:rPr>
        <w:t> </w:t>
      </w:r>
      <w:proofErr w:type="spellStart"/>
      <w:r>
        <w:rPr>
          <w:rFonts w:ascii="Arial" w:hAnsi="Arial" w:cs="Arial"/>
          <w:b w:val="0"/>
          <w:bCs/>
          <w:sz w:val="20"/>
        </w:rPr>
        <w:t>ZVaK</w:t>
      </w:r>
      <w:bookmarkStart w:id="17" w:name="_Hlk79335474"/>
      <w:proofErr w:type="spellEnd"/>
      <w:r w:rsidR="00C73A30">
        <w:rPr>
          <w:rFonts w:ascii="Arial" w:hAnsi="Arial" w:cs="Arial"/>
          <w:b w:val="0"/>
          <w:bCs/>
          <w:sz w:val="20"/>
        </w:rPr>
        <w:t xml:space="preserve">, zejména </w:t>
      </w:r>
      <w:r w:rsidR="00E54B94">
        <w:rPr>
          <w:rFonts w:ascii="Arial" w:hAnsi="Arial" w:cs="Arial"/>
          <w:b w:val="0"/>
          <w:bCs/>
          <w:sz w:val="20"/>
        </w:rPr>
        <w:t xml:space="preserve">udržovat svůj vodovod </w:t>
      </w:r>
      <w:r w:rsidR="00C73A30" w:rsidRPr="00C73A30">
        <w:rPr>
          <w:rFonts w:ascii="Arial" w:hAnsi="Arial" w:cs="Arial"/>
          <w:b w:val="0"/>
          <w:bCs/>
          <w:sz w:val="20"/>
        </w:rPr>
        <w:t xml:space="preserve">v řádném a provozuschopném stavu tak, aby jeho provoz nebo případné změny jeho stavu nezpůsobily jakoukoliv škodu </w:t>
      </w:r>
      <w:r w:rsidR="00C73A30">
        <w:rPr>
          <w:rFonts w:ascii="Arial" w:hAnsi="Arial" w:cs="Arial"/>
          <w:b w:val="0"/>
          <w:bCs/>
          <w:sz w:val="20"/>
        </w:rPr>
        <w:t>druhé Smluvní straně</w:t>
      </w:r>
      <w:r w:rsidR="00C73A30" w:rsidRPr="00C73A30">
        <w:rPr>
          <w:rFonts w:ascii="Arial" w:hAnsi="Arial" w:cs="Arial"/>
          <w:b w:val="0"/>
          <w:bCs/>
          <w:sz w:val="20"/>
        </w:rPr>
        <w:t xml:space="preserve"> nebo třetím osobám</w:t>
      </w:r>
      <w:bookmarkEnd w:id="17"/>
      <w:r w:rsidRPr="00EA08FD">
        <w:rPr>
          <w:rFonts w:ascii="Arial" w:hAnsi="Arial" w:cs="Arial"/>
          <w:b w:val="0"/>
          <w:bCs/>
          <w:sz w:val="20"/>
        </w:rPr>
        <w:t>.</w:t>
      </w:r>
    </w:p>
    <w:p w14:paraId="56C92EBE" w14:textId="77777777" w:rsidR="005E6DBD" w:rsidRPr="005E6DBD" w:rsidRDefault="00D817C8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D817C8">
        <w:rPr>
          <w:rFonts w:ascii="Arial" w:hAnsi="Arial" w:cs="Arial"/>
          <w:b w:val="0"/>
          <w:bCs/>
          <w:sz w:val="20"/>
        </w:rPr>
        <w:t xml:space="preserve">Smluvní strany se shodně zavazují </w:t>
      </w:r>
      <w:r w:rsidR="00182D06">
        <w:rPr>
          <w:rFonts w:ascii="Arial" w:hAnsi="Arial" w:cs="Arial"/>
          <w:b w:val="0"/>
          <w:bCs/>
          <w:sz w:val="20"/>
        </w:rPr>
        <w:t xml:space="preserve">poskytovat si při plnění povinností z této dohody součinnost, </w:t>
      </w:r>
      <w:r w:rsidR="005E6DBD">
        <w:rPr>
          <w:rFonts w:ascii="Arial" w:hAnsi="Arial" w:cs="Arial"/>
          <w:b w:val="0"/>
          <w:bCs/>
          <w:sz w:val="20"/>
        </w:rPr>
        <w:t xml:space="preserve">zejména při odstraňování závad na jejich </w:t>
      </w:r>
      <w:r w:rsidR="006D518A">
        <w:rPr>
          <w:rFonts w:ascii="Arial" w:hAnsi="Arial" w:cs="Arial"/>
          <w:b w:val="0"/>
          <w:bCs/>
          <w:sz w:val="20"/>
        </w:rPr>
        <w:t>vodovodech</w:t>
      </w:r>
      <w:r w:rsidR="005E6DBD">
        <w:rPr>
          <w:rFonts w:ascii="Arial" w:hAnsi="Arial" w:cs="Arial"/>
          <w:b w:val="0"/>
          <w:bCs/>
          <w:sz w:val="20"/>
        </w:rPr>
        <w:t xml:space="preserve"> a překážek, které by mohly bránit plnění povinností podle této dohody, zejména </w:t>
      </w:r>
      <w:r w:rsidR="006D518A">
        <w:rPr>
          <w:rFonts w:ascii="Arial" w:hAnsi="Arial" w:cs="Arial"/>
          <w:b w:val="0"/>
          <w:bCs/>
          <w:sz w:val="20"/>
        </w:rPr>
        <w:t>předávání pitné</w:t>
      </w:r>
      <w:r w:rsidR="005E6DBD" w:rsidRPr="005E6DBD">
        <w:rPr>
          <w:rFonts w:ascii="Arial" w:hAnsi="Arial" w:cs="Arial"/>
          <w:b w:val="0"/>
          <w:bCs/>
          <w:sz w:val="20"/>
        </w:rPr>
        <w:t xml:space="preserve"> vody</w:t>
      </w:r>
      <w:r w:rsidR="00585FE3">
        <w:rPr>
          <w:rFonts w:ascii="Arial" w:hAnsi="Arial" w:cs="Arial"/>
          <w:b w:val="0"/>
          <w:bCs/>
          <w:sz w:val="20"/>
        </w:rPr>
        <w:t>, a kontrole práv a povinností podle této dohody</w:t>
      </w:r>
      <w:r w:rsidR="005E6DBD">
        <w:rPr>
          <w:rFonts w:ascii="Arial" w:hAnsi="Arial" w:cs="Arial"/>
          <w:b w:val="0"/>
          <w:bCs/>
          <w:sz w:val="20"/>
        </w:rPr>
        <w:t>.</w:t>
      </w:r>
    </w:p>
    <w:p w14:paraId="7F131D3D" w14:textId="54B3846F" w:rsidR="00487441" w:rsidRPr="00D817C8" w:rsidRDefault="005E6DBD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D817C8">
        <w:rPr>
          <w:rFonts w:ascii="Arial" w:hAnsi="Arial" w:cs="Arial"/>
          <w:b w:val="0"/>
          <w:bCs/>
          <w:sz w:val="20"/>
        </w:rPr>
        <w:t xml:space="preserve">Smluvní strany se shodně zavazují </w:t>
      </w:r>
      <w:r>
        <w:rPr>
          <w:rFonts w:ascii="Arial" w:hAnsi="Arial" w:cs="Arial"/>
          <w:b w:val="0"/>
          <w:bCs/>
          <w:sz w:val="20"/>
        </w:rPr>
        <w:t>s</w:t>
      </w:r>
      <w:r w:rsidR="00D817C8" w:rsidRPr="00D817C8">
        <w:rPr>
          <w:rFonts w:ascii="Arial" w:hAnsi="Arial" w:cs="Arial"/>
          <w:b w:val="0"/>
          <w:bCs/>
          <w:sz w:val="20"/>
        </w:rPr>
        <w:t>polečně jednat s dostatečným předstihem o všech záležitostech, které mohou mít význam pro</w:t>
      </w:r>
      <w:r w:rsidR="00182D06">
        <w:rPr>
          <w:rFonts w:ascii="Arial" w:hAnsi="Arial" w:cs="Arial"/>
          <w:b w:val="0"/>
          <w:bCs/>
          <w:sz w:val="20"/>
        </w:rPr>
        <w:t> </w:t>
      </w:r>
      <w:r w:rsidR="00D817C8" w:rsidRPr="00D817C8">
        <w:rPr>
          <w:rFonts w:ascii="Arial" w:hAnsi="Arial" w:cs="Arial"/>
          <w:b w:val="0"/>
          <w:bCs/>
          <w:sz w:val="20"/>
        </w:rPr>
        <w:t xml:space="preserve">zajištění kvalitního, plynulého a bezpečného provozování </w:t>
      </w:r>
      <w:r w:rsidR="006D518A">
        <w:rPr>
          <w:rFonts w:ascii="Arial" w:hAnsi="Arial" w:cs="Arial"/>
          <w:b w:val="0"/>
          <w:bCs/>
          <w:sz w:val="20"/>
        </w:rPr>
        <w:t>vodovod</w:t>
      </w:r>
      <w:r w:rsidR="004D393E">
        <w:rPr>
          <w:rFonts w:ascii="Arial" w:hAnsi="Arial" w:cs="Arial"/>
          <w:b w:val="0"/>
          <w:bCs/>
          <w:sz w:val="20"/>
        </w:rPr>
        <w:t xml:space="preserve">ů uvedených v čl. 1 této dohody </w:t>
      </w:r>
      <w:r w:rsidR="00D817C8" w:rsidRPr="00D817C8">
        <w:rPr>
          <w:rFonts w:ascii="Arial" w:hAnsi="Arial" w:cs="Arial"/>
          <w:b w:val="0"/>
          <w:bCs/>
          <w:sz w:val="20"/>
        </w:rPr>
        <w:t>a</w:t>
      </w:r>
      <w:r w:rsidR="00F91D18">
        <w:rPr>
          <w:rFonts w:ascii="Arial" w:hAnsi="Arial" w:cs="Arial"/>
          <w:b w:val="0"/>
          <w:sz w:val="20"/>
        </w:rPr>
        <w:t> </w:t>
      </w:r>
      <w:r w:rsidR="00856939" w:rsidRPr="00D817C8">
        <w:rPr>
          <w:rFonts w:ascii="Arial" w:hAnsi="Arial" w:cs="Arial"/>
          <w:b w:val="0"/>
          <w:sz w:val="20"/>
        </w:rPr>
        <w:t xml:space="preserve">řešit </w:t>
      </w:r>
      <w:r w:rsidR="00D817C8">
        <w:rPr>
          <w:rFonts w:ascii="Arial" w:hAnsi="Arial" w:cs="Arial"/>
          <w:b w:val="0"/>
          <w:sz w:val="20"/>
        </w:rPr>
        <w:t xml:space="preserve">případné </w:t>
      </w:r>
      <w:r w:rsidR="00856939" w:rsidRPr="00D817C8">
        <w:rPr>
          <w:rFonts w:ascii="Arial" w:hAnsi="Arial" w:cs="Arial"/>
          <w:b w:val="0"/>
          <w:sz w:val="20"/>
        </w:rPr>
        <w:t>spory jednáním.</w:t>
      </w:r>
    </w:p>
    <w:p w14:paraId="1B55B4C8" w14:textId="5616FB05" w:rsidR="00856939" w:rsidRDefault="00856939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sz w:val="20"/>
        </w:rPr>
      </w:pPr>
      <w:r w:rsidRPr="00856939">
        <w:rPr>
          <w:rFonts w:ascii="Arial" w:hAnsi="Arial" w:cs="Arial"/>
          <w:b w:val="0"/>
          <w:sz w:val="20"/>
        </w:rPr>
        <w:lastRenderedPageBreak/>
        <w:t>Nedojde-li k</w:t>
      </w:r>
      <w:r>
        <w:rPr>
          <w:rFonts w:ascii="Arial" w:hAnsi="Arial" w:cs="Arial"/>
          <w:b w:val="0"/>
          <w:sz w:val="20"/>
        </w:rPr>
        <w:t> vyřešení sporu jednáním</w:t>
      </w:r>
      <w:r w:rsidRPr="00856939">
        <w:rPr>
          <w:rFonts w:ascii="Arial" w:hAnsi="Arial" w:cs="Arial"/>
          <w:b w:val="0"/>
          <w:sz w:val="20"/>
        </w:rPr>
        <w:t xml:space="preserve">, budou spory, jež vzniknou mezi </w:t>
      </w:r>
      <w:r>
        <w:rPr>
          <w:rFonts w:ascii="Arial" w:hAnsi="Arial" w:cs="Arial"/>
          <w:b w:val="0"/>
          <w:sz w:val="20"/>
        </w:rPr>
        <w:t>S</w:t>
      </w:r>
      <w:r w:rsidRPr="00856939">
        <w:rPr>
          <w:rFonts w:ascii="Arial" w:hAnsi="Arial" w:cs="Arial"/>
          <w:b w:val="0"/>
          <w:sz w:val="20"/>
        </w:rPr>
        <w:t>mluvními stranami v</w:t>
      </w:r>
      <w:r w:rsidR="00182D06">
        <w:rPr>
          <w:rFonts w:ascii="Arial" w:hAnsi="Arial" w:cs="Arial"/>
          <w:b w:val="0"/>
          <w:sz w:val="20"/>
        </w:rPr>
        <w:t> </w:t>
      </w:r>
      <w:r w:rsidRPr="00856939">
        <w:rPr>
          <w:rFonts w:ascii="Arial" w:hAnsi="Arial" w:cs="Arial"/>
          <w:b w:val="0"/>
          <w:sz w:val="20"/>
        </w:rPr>
        <w:t xml:space="preserve">souvislosti s touto </w:t>
      </w:r>
      <w:r>
        <w:rPr>
          <w:rFonts w:ascii="Arial" w:hAnsi="Arial" w:cs="Arial"/>
          <w:b w:val="0"/>
          <w:sz w:val="20"/>
        </w:rPr>
        <w:t>d</w:t>
      </w:r>
      <w:r w:rsidRPr="00856939">
        <w:rPr>
          <w:rFonts w:ascii="Arial" w:hAnsi="Arial" w:cs="Arial"/>
          <w:b w:val="0"/>
          <w:sz w:val="20"/>
        </w:rPr>
        <w:t>ohodou, včetně sporů o její uzavření, platnost nebo účinnost, řešeny v soudním řízení před soudem</w:t>
      </w:r>
      <w:r>
        <w:rPr>
          <w:rFonts w:ascii="Arial" w:hAnsi="Arial" w:cs="Arial"/>
          <w:b w:val="0"/>
          <w:sz w:val="20"/>
        </w:rPr>
        <w:t xml:space="preserve"> dle místní příslušnosti </w:t>
      </w:r>
      <w:r w:rsidR="004F6B59">
        <w:rPr>
          <w:rFonts w:ascii="Arial" w:hAnsi="Arial" w:cs="Arial"/>
          <w:b w:val="0"/>
          <w:sz w:val="20"/>
        </w:rPr>
        <w:t>VKM</w:t>
      </w:r>
      <w:r>
        <w:rPr>
          <w:rFonts w:ascii="Arial" w:hAnsi="Arial" w:cs="Arial"/>
          <w:b w:val="0"/>
          <w:sz w:val="20"/>
        </w:rPr>
        <w:t>.</w:t>
      </w:r>
    </w:p>
    <w:p w14:paraId="42052DCE" w14:textId="77777777" w:rsidR="002A77D0" w:rsidRPr="007F3433" w:rsidRDefault="002A77D0" w:rsidP="000F5AF0">
      <w:pPr>
        <w:keepNext/>
        <w:numPr>
          <w:ilvl w:val="0"/>
          <w:numId w:val="17"/>
        </w:numPr>
        <w:spacing w:before="360" w:after="12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7F3433">
        <w:rPr>
          <w:rFonts w:ascii="Arial" w:hAnsi="Arial" w:cs="Arial"/>
          <w:b/>
          <w:sz w:val="20"/>
          <w:szCs w:val="20"/>
        </w:rPr>
        <w:t>Společná a závěrečná ustanovení</w:t>
      </w:r>
    </w:p>
    <w:p w14:paraId="5BBB06CF" w14:textId="77777777" w:rsidR="004A7460" w:rsidRDefault="00441775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18" w:name="_Hlk85573053"/>
      <w:r>
        <w:rPr>
          <w:rFonts w:ascii="Arial" w:hAnsi="Arial" w:cs="Arial"/>
          <w:b w:val="0"/>
          <w:bCs/>
          <w:sz w:val="20"/>
        </w:rPr>
        <w:t>Tato dohoda nahrazuje všechny předchozí dohody Smluvních stran ohledně vodovodů dle čl. 1 této dohody a jejich provozování.</w:t>
      </w:r>
    </w:p>
    <w:bookmarkEnd w:id="18"/>
    <w:p w14:paraId="31011E46" w14:textId="77777777" w:rsidR="00CB6D91" w:rsidRDefault="002A77D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 xml:space="preserve">Tuto </w:t>
      </w:r>
      <w:r w:rsidR="00F446E3" w:rsidRPr="00EA08FD">
        <w:rPr>
          <w:rFonts w:ascii="Arial" w:hAnsi="Arial" w:cs="Arial"/>
          <w:b w:val="0"/>
          <w:bCs/>
          <w:sz w:val="20"/>
        </w:rPr>
        <w:t>d</w:t>
      </w:r>
      <w:r w:rsidR="00744486" w:rsidRPr="00EA08FD">
        <w:rPr>
          <w:rFonts w:ascii="Arial" w:hAnsi="Arial" w:cs="Arial"/>
          <w:b w:val="0"/>
          <w:bCs/>
          <w:sz w:val="20"/>
        </w:rPr>
        <w:t>ohodu</w:t>
      </w:r>
      <w:r w:rsidRPr="00EA08FD">
        <w:rPr>
          <w:rFonts w:ascii="Arial" w:hAnsi="Arial" w:cs="Arial"/>
          <w:b w:val="0"/>
          <w:bCs/>
          <w:sz w:val="20"/>
        </w:rPr>
        <w:t xml:space="preserve"> je kterákoliv ze </w:t>
      </w:r>
      <w:r w:rsidR="00F91D18">
        <w:rPr>
          <w:rFonts w:ascii="Arial" w:hAnsi="Arial" w:cs="Arial"/>
          <w:b w:val="0"/>
          <w:bCs/>
          <w:sz w:val="20"/>
        </w:rPr>
        <w:t>S</w:t>
      </w:r>
      <w:r w:rsidR="0085110A">
        <w:rPr>
          <w:rFonts w:ascii="Arial" w:hAnsi="Arial" w:cs="Arial"/>
          <w:b w:val="0"/>
          <w:bCs/>
          <w:sz w:val="20"/>
        </w:rPr>
        <w:t xml:space="preserve">mluvních </w:t>
      </w:r>
      <w:r w:rsidRPr="00EA08FD">
        <w:rPr>
          <w:rFonts w:ascii="Arial" w:hAnsi="Arial" w:cs="Arial"/>
          <w:b w:val="0"/>
          <w:bCs/>
          <w:sz w:val="20"/>
        </w:rPr>
        <w:t xml:space="preserve">stran oprávněna písemně vypovědět s výpovědní lhůtou v délce trvání šesti měsíců, která počne běžet </w:t>
      </w:r>
      <w:r w:rsidR="00CB6D91">
        <w:rPr>
          <w:rFonts w:ascii="Arial" w:hAnsi="Arial" w:cs="Arial"/>
          <w:b w:val="0"/>
          <w:bCs/>
          <w:sz w:val="20"/>
        </w:rPr>
        <w:t>od prvního dne pololetí následujícího po doručení výpovědi druhé smluvní straně.</w:t>
      </w:r>
    </w:p>
    <w:p w14:paraId="12F32C90" w14:textId="77777777" w:rsidR="00643E99" w:rsidRPr="005046BB" w:rsidRDefault="00643E99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5046BB">
        <w:rPr>
          <w:rFonts w:ascii="Arial" w:hAnsi="Arial" w:cs="Arial"/>
          <w:b w:val="0"/>
          <w:bCs/>
          <w:sz w:val="20"/>
        </w:rPr>
        <w:t xml:space="preserve">Práva a povinnosti provozovatele podle této dohody, pokud Smluvní strana nemá provozovatele, zajišťuje příslušný vlastník </w:t>
      </w:r>
      <w:r w:rsidR="006D518A">
        <w:rPr>
          <w:rFonts w:ascii="Arial" w:hAnsi="Arial" w:cs="Arial"/>
          <w:b w:val="0"/>
          <w:bCs/>
          <w:sz w:val="20"/>
        </w:rPr>
        <w:t>vodovodu</w:t>
      </w:r>
      <w:r w:rsidR="00D37FFE" w:rsidRPr="005046BB">
        <w:rPr>
          <w:rFonts w:ascii="Arial" w:hAnsi="Arial" w:cs="Arial"/>
          <w:b w:val="0"/>
          <w:bCs/>
          <w:sz w:val="20"/>
        </w:rPr>
        <w:t xml:space="preserve">; v případě, kdy Smluvní strana ztratí provozovatele v průběhu platnosti této dohody, přecházejí všechna práva a povinnosti provozovatele zpět na příslušného vlastníka </w:t>
      </w:r>
      <w:r w:rsidR="006D518A">
        <w:rPr>
          <w:rFonts w:ascii="Arial" w:hAnsi="Arial" w:cs="Arial"/>
          <w:b w:val="0"/>
          <w:bCs/>
          <w:sz w:val="20"/>
        </w:rPr>
        <w:t>vodovodu</w:t>
      </w:r>
      <w:r w:rsidR="00D37FFE" w:rsidRPr="005046BB">
        <w:rPr>
          <w:rFonts w:ascii="Arial" w:hAnsi="Arial" w:cs="Arial"/>
          <w:b w:val="0"/>
          <w:bCs/>
          <w:sz w:val="20"/>
        </w:rPr>
        <w:t xml:space="preserve">. Pokud některá práva a povinnosti provozovatele Smluvní strany provozovatel odmítne vykonat, učiní tak příslušný vlastník </w:t>
      </w:r>
      <w:r w:rsidR="006D518A">
        <w:rPr>
          <w:rFonts w:ascii="Arial" w:hAnsi="Arial" w:cs="Arial"/>
          <w:b w:val="0"/>
          <w:bCs/>
          <w:sz w:val="20"/>
        </w:rPr>
        <w:t>vodovodu</w:t>
      </w:r>
      <w:r w:rsidRPr="005046BB">
        <w:rPr>
          <w:rFonts w:ascii="Arial" w:hAnsi="Arial" w:cs="Arial"/>
          <w:b w:val="0"/>
          <w:bCs/>
          <w:sz w:val="20"/>
        </w:rPr>
        <w:t xml:space="preserve">. V případě, kdy provozovatel odmítne součinnost, je odpovědný za vykonání příslušné povinnosti dle této </w:t>
      </w:r>
      <w:r w:rsidR="0028571A" w:rsidRPr="005046BB">
        <w:rPr>
          <w:rFonts w:ascii="Arial" w:hAnsi="Arial" w:cs="Arial"/>
          <w:b w:val="0"/>
          <w:bCs/>
          <w:sz w:val="20"/>
        </w:rPr>
        <w:t>dohody</w:t>
      </w:r>
      <w:r w:rsidRPr="005046BB">
        <w:rPr>
          <w:rFonts w:ascii="Arial" w:hAnsi="Arial" w:cs="Arial"/>
          <w:b w:val="0"/>
          <w:bCs/>
          <w:sz w:val="20"/>
        </w:rPr>
        <w:t xml:space="preserve"> vlastník.</w:t>
      </w:r>
    </w:p>
    <w:p w14:paraId="16014E95" w14:textId="50BFD78B" w:rsidR="00C73A30" w:rsidRDefault="00C73A3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bookmarkStart w:id="19" w:name="_Hlk79335721"/>
      <w:r w:rsidRPr="00C73A30">
        <w:rPr>
          <w:rFonts w:ascii="Arial" w:hAnsi="Arial" w:cs="Arial"/>
          <w:b w:val="0"/>
          <w:bCs/>
          <w:sz w:val="20"/>
        </w:rPr>
        <w:t xml:space="preserve">Smluvní strany se zavazují bez zbytečného odkladu, nejpozději však ve lhůtě 5 dnů ode dne účinnosti změny, oznámit </w:t>
      </w:r>
      <w:r w:rsidR="004F6B59">
        <w:rPr>
          <w:rFonts w:ascii="Arial" w:hAnsi="Arial" w:cs="Arial"/>
          <w:b w:val="0"/>
          <w:bCs/>
          <w:sz w:val="20"/>
        </w:rPr>
        <w:t>ostatním</w:t>
      </w:r>
      <w:r w:rsidRPr="00C73A30">
        <w:rPr>
          <w:rFonts w:ascii="Arial" w:hAnsi="Arial" w:cs="Arial"/>
          <w:b w:val="0"/>
          <w:bCs/>
          <w:sz w:val="20"/>
        </w:rPr>
        <w:t xml:space="preserve"> Smluvní</w:t>
      </w:r>
      <w:r w:rsidR="004F6B59">
        <w:rPr>
          <w:rFonts w:ascii="Arial" w:hAnsi="Arial" w:cs="Arial"/>
          <w:b w:val="0"/>
          <w:bCs/>
          <w:sz w:val="20"/>
        </w:rPr>
        <w:t>m</w:t>
      </w:r>
      <w:r w:rsidRPr="00C73A30">
        <w:rPr>
          <w:rFonts w:ascii="Arial" w:hAnsi="Arial" w:cs="Arial"/>
          <w:b w:val="0"/>
          <w:bCs/>
          <w:sz w:val="20"/>
        </w:rPr>
        <w:t xml:space="preserve"> stran</w:t>
      </w:r>
      <w:r w:rsidR="004F6B59">
        <w:rPr>
          <w:rFonts w:ascii="Arial" w:hAnsi="Arial" w:cs="Arial"/>
          <w:b w:val="0"/>
          <w:bCs/>
          <w:sz w:val="20"/>
        </w:rPr>
        <w:t>ám</w:t>
      </w:r>
      <w:r w:rsidRPr="00C73A30">
        <w:rPr>
          <w:rFonts w:ascii="Arial" w:hAnsi="Arial" w:cs="Arial"/>
          <w:b w:val="0"/>
          <w:bCs/>
          <w:sz w:val="20"/>
        </w:rPr>
        <w:t xml:space="preserve"> písemně každou změnu skutečností rozhodných pro plnění, jež je předmětem této </w:t>
      </w:r>
      <w:r>
        <w:rPr>
          <w:rFonts w:ascii="Arial" w:hAnsi="Arial" w:cs="Arial"/>
          <w:b w:val="0"/>
          <w:bCs/>
          <w:sz w:val="20"/>
        </w:rPr>
        <w:t>d</w:t>
      </w:r>
      <w:r w:rsidRPr="00C73A30">
        <w:rPr>
          <w:rFonts w:ascii="Arial" w:hAnsi="Arial" w:cs="Arial"/>
          <w:b w:val="0"/>
          <w:bCs/>
          <w:sz w:val="20"/>
        </w:rPr>
        <w:t>ohody.</w:t>
      </w:r>
      <w:bookmarkEnd w:id="19"/>
    </w:p>
    <w:p w14:paraId="616CA3D5" w14:textId="77777777" w:rsidR="00010030" w:rsidRPr="00010030" w:rsidRDefault="0001003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010030">
        <w:rPr>
          <w:rFonts w:ascii="Arial" w:hAnsi="Arial" w:cs="Arial"/>
          <w:b w:val="0"/>
          <w:bCs/>
          <w:sz w:val="20"/>
        </w:rPr>
        <w:t xml:space="preserve">Smluvní doložka </w:t>
      </w:r>
      <w:proofErr w:type="spellStart"/>
      <w:r w:rsidRPr="00010030">
        <w:rPr>
          <w:rFonts w:ascii="Arial" w:hAnsi="Arial" w:cs="Arial"/>
          <w:b w:val="0"/>
          <w:bCs/>
          <w:sz w:val="20"/>
        </w:rPr>
        <w:t>Compliance</w:t>
      </w:r>
      <w:proofErr w:type="spellEnd"/>
      <w:r w:rsidRPr="00010030">
        <w:rPr>
          <w:rFonts w:ascii="Arial" w:hAnsi="Arial" w:cs="Arial"/>
          <w:b w:val="0"/>
          <w:bCs/>
          <w:sz w:val="20"/>
        </w:rPr>
        <w:t xml:space="preserve">: Smluvní strany se zavazují jednat a přijmout taková opatření, aby nevzniklo jakékoliv důvodné podezření ze spáchání trestného činu či nedošlo k samotnému spáchání trestného činu (včetně formy účastenství), které by mohlo být jakékoliv ze smluvních stran přičteno podle zákona č. 418/2011 Sb., o trestní odpovědnosti právnických osob a řízení proti nim, ve znění pozdějších předpisů (dále jen „ZTOPO“), nebo nevznikla trestní odpovědnost fyzických osob (včetně zaměstnanců) podle zákona č. 40/2009 Sb., trestní zákoník, ve znění pozdějších předpisů, případně nebylo zahájeno trestní stíhání proti jakékoliv ze smluvních stran včetně jejich zaměstnanců. Smluvní strany se zavazují zavést a udržovat v platnosti nezbytná preventivní opatření a dále učinit nezbytná opatření k zamezení nebo odvrácení případných následků spáchaného trestného činu. </w:t>
      </w:r>
    </w:p>
    <w:p w14:paraId="1FD5FB52" w14:textId="77777777" w:rsidR="00010030" w:rsidRPr="00010030" w:rsidRDefault="00010030" w:rsidP="00010030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 w:rsidRPr="00010030">
        <w:rPr>
          <w:rFonts w:ascii="Arial" w:hAnsi="Arial" w:cs="Arial"/>
          <w:b w:val="0"/>
          <w:bCs/>
          <w:sz w:val="20"/>
        </w:rPr>
        <w:t>Smluvní strany prohlašují, že se nepodílí a ani v minulosti se nepodílely na páchání trestné činnosti v jakékoli formě ve smyslu ZTOPO.</w:t>
      </w:r>
    </w:p>
    <w:p w14:paraId="6F174391" w14:textId="69318A8C" w:rsidR="00010030" w:rsidRPr="00010030" w:rsidRDefault="00BB22B2" w:rsidP="00010030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>2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prohlašuj</w:t>
      </w:r>
      <w:r w:rsidR="001B71BF">
        <w:rPr>
          <w:rFonts w:ascii="Arial" w:hAnsi="Arial" w:cs="Arial"/>
          <w:b w:val="0"/>
          <w:bCs/>
          <w:sz w:val="20"/>
        </w:rPr>
        <w:t>í</w:t>
      </w:r>
      <w:r w:rsidR="00010030" w:rsidRPr="00010030">
        <w:rPr>
          <w:rFonts w:ascii="Arial" w:hAnsi="Arial" w:cs="Arial"/>
          <w:b w:val="0"/>
          <w:bCs/>
          <w:sz w:val="20"/>
        </w:rPr>
        <w:t>, že se seznámil</w:t>
      </w:r>
      <w:r w:rsidR="001B71BF">
        <w:rPr>
          <w:rFonts w:ascii="Arial" w:hAnsi="Arial" w:cs="Arial"/>
          <w:b w:val="0"/>
          <w:bCs/>
          <w:sz w:val="20"/>
        </w:rPr>
        <w:t>i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s Etickým kodexem pro obchodní partnery společnosti ČEPRO, a.s. a veřejnost v platném znění (dále jen „Etický kodex“) a zavazuj</w:t>
      </w:r>
      <w:r w:rsidR="001B71BF">
        <w:rPr>
          <w:rFonts w:ascii="Arial" w:hAnsi="Arial" w:cs="Arial"/>
          <w:b w:val="0"/>
          <w:bCs/>
          <w:sz w:val="20"/>
        </w:rPr>
        <w:t>í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se tento dodržovat na vlastní náklady a odpovědnost při plnění svých závazků vzniklých z této smlouvy. Etický kodex v platném znění je uveřejněn na webových stránkách ČEPRO, a.s. (www.ceproas.cz). ČEPRO, a.s. je oprávněno Etický kodex jednostranně měnit k 31. 12. příslušného kalendářního roku, přičemž Etický kodex v aktuálním znění v případě změny vždy k tomuto datu zveřejní na shora uvedených webových stránkách. 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 </w:t>
      </w:r>
    </w:p>
    <w:p w14:paraId="6A87F627" w14:textId="1D5D7AF1" w:rsidR="00010030" w:rsidRPr="00010030" w:rsidRDefault="00BB22B2" w:rsidP="00BB22B2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>2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se dále zavazuj</w:t>
      </w:r>
      <w:r w:rsidR="001B71BF">
        <w:rPr>
          <w:rFonts w:ascii="Arial" w:hAnsi="Arial" w:cs="Arial"/>
          <w:b w:val="0"/>
          <w:bCs/>
          <w:sz w:val="20"/>
        </w:rPr>
        <w:t>í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poskytovat součinnost v mezích dovolených právními předpisy pro účely prověřování důvodnosti oznámení dle zákona č. 171/2023 Sb., o ochraně oznamovatelů, v platném znění. </w:t>
      </w:r>
      <w:r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>2</w:t>
      </w:r>
      <w:r>
        <w:rPr>
          <w:rFonts w:ascii="Arial" w:hAnsi="Arial" w:cs="Arial"/>
          <w:sz w:val="20"/>
        </w:rPr>
        <w:t xml:space="preserve"> </w:t>
      </w:r>
      <w:r w:rsidR="00010030" w:rsidRPr="00010030">
        <w:rPr>
          <w:rFonts w:ascii="Arial" w:hAnsi="Arial" w:cs="Arial"/>
          <w:b w:val="0"/>
          <w:bCs/>
          <w:sz w:val="20"/>
        </w:rPr>
        <w:t>ber</w:t>
      </w:r>
      <w:r w:rsidR="001B71BF">
        <w:rPr>
          <w:rFonts w:ascii="Arial" w:hAnsi="Arial" w:cs="Arial"/>
          <w:b w:val="0"/>
          <w:bCs/>
          <w:sz w:val="20"/>
        </w:rPr>
        <w:t>ou</w:t>
      </w:r>
      <w:r w:rsidR="00010030" w:rsidRPr="00010030">
        <w:rPr>
          <w:rFonts w:ascii="Arial" w:hAnsi="Arial" w:cs="Arial"/>
          <w:b w:val="0"/>
          <w:bCs/>
          <w:sz w:val="20"/>
        </w:rPr>
        <w:t xml:space="preserve"> na vědomí, že společnost ČEPRO, a.s. není povinna sdělovat záměr svého šetření. </w:t>
      </w:r>
    </w:p>
    <w:p w14:paraId="7CFB2655" w14:textId="77777777" w:rsidR="00010030" w:rsidRPr="00010030" w:rsidRDefault="00010030" w:rsidP="00BB22B2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 w:rsidRPr="00010030">
        <w:rPr>
          <w:rFonts w:ascii="Arial" w:hAnsi="Arial" w:cs="Arial"/>
          <w:b w:val="0"/>
          <w:bCs/>
          <w:sz w:val="20"/>
        </w:rPr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3" w:history="1">
        <w:r w:rsidRPr="00010030">
          <w:rPr>
            <w:rFonts w:ascii="Arial" w:hAnsi="Arial" w:cs="Arial"/>
            <w:b w:val="0"/>
            <w:bCs/>
            <w:sz w:val="20"/>
          </w:rPr>
          <w:t>https://www.ceproas.cz/vyberova-rizen</w:t>
        </w:r>
      </w:hyperlink>
      <w:r w:rsidRPr="00010030">
        <w:rPr>
          <w:rFonts w:ascii="Arial" w:hAnsi="Arial" w:cs="Arial"/>
          <w:b w:val="0"/>
          <w:bCs/>
          <w:sz w:val="20"/>
        </w:rPr>
        <w:t>i a etické zásady, obsažené v Etickém kodexu.</w:t>
      </w:r>
    </w:p>
    <w:p w14:paraId="49FA87DC" w14:textId="77777777" w:rsidR="00010030" w:rsidRPr="00010030" w:rsidRDefault="00010030" w:rsidP="00BB22B2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  <w:r w:rsidRPr="00010030">
        <w:rPr>
          <w:rFonts w:ascii="Arial" w:hAnsi="Arial" w:cs="Arial"/>
          <w:b w:val="0"/>
          <w:bCs/>
          <w:sz w:val="20"/>
        </w:rPr>
        <w:t xml:space="preserve">Smluvní strany se zavazují si navzájem neprodleně oznámit důvodné podezření ohledně možného jednání, které je v rozporu se zásadami této smluvní doložky </w:t>
      </w:r>
      <w:proofErr w:type="spellStart"/>
      <w:r w:rsidRPr="00010030">
        <w:rPr>
          <w:rFonts w:ascii="Arial" w:hAnsi="Arial" w:cs="Arial"/>
          <w:b w:val="0"/>
          <w:bCs/>
          <w:sz w:val="20"/>
        </w:rPr>
        <w:t>Compliance</w:t>
      </w:r>
      <w:proofErr w:type="spellEnd"/>
      <w:r w:rsidRPr="00010030">
        <w:rPr>
          <w:rFonts w:ascii="Arial" w:hAnsi="Arial" w:cs="Arial"/>
          <w:b w:val="0"/>
          <w:bCs/>
          <w:sz w:val="20"/>
        </w:rPr>
        <w:t xml:space="preserve"> a mohlo by souviset s plněním smlouvy nebo s jejím uzavíráním.</w:t>
      </w:r>
    </w:p>
    <w:p w14:paraId="0C117811" w14:textId="0F1E2E7B" w:rsidR="00010030" w:rsidRPr="00BB22B2" w:rsidRDefault="0001003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BB22B2">
        <w:rPr>
          <w:rFonts w:ascii="Arial" w:hAnsi="Arial" w:cs="Arial"/>
          <w:b w:val="0"/>
          <w:bCs/>
          <w:sz w:val="20"/>
        </w:rPr>
        <w:t xml:space="preserve">Pro případ, že tato Smlouva podléhá uveřejnění v registru smluv dle zákona o registru smluv, smluvní strany si sjednávají, že uveřejnění této Smlouvy včetně jejich případných dodatků v registru smluv zajistí </w:t>
      </w:r>
      <w:proofErr w:type="spellStart"/>
      <w:proofErr w:type="gramStart"/>
      <w:r w:rsidR="00BB22B2">
        <w:rPr>
          <w:rFonts w:ascii="Arial" w:hAnsi="Arial" w:cs="Arial"/>
          <w:b w:val="0"/>
          <w:bCs/>
          <w:sz w:val="20"/>
        </w:rPr>
        <w:t>ČEPRO,a.s</w:t>
      </w:r>
      <w:proofErr w:type="spellEnd"/>
      <w:r w:rsidR="00BB22B2">
        <w:rPr>
          <w:rFonts w:ascii="Arial" w:hAnsi="Arial" w:cs="Arial"/>
          <w:b w:val="0"/>
          <w:bCs/>
          <w:sz w:val="20"/>
        </w:rPr>
        <w:t>.</w:t>
      </w:r>
      <w:proofErr w:type="gramEnd"/>
      <w:r w:rsidR="00BB22B2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 xml:space="preserve"> v souladu se zákonem o registru smluv. V případě, že Smlouva nebude v registru smluv ze strany </w:t>
      </w:r>
      <w:proofErr w:type="spellStart"/>
      <w:proofErr w:type="gramStart"/>
      <w:r w:rsidR="00BB22B2">
        <w:rPr>
          <w:rFonts w:ascii="Arial" w:hAnsi="Arial" w:cs="Arial"/>
          <w:b w:val="0"/>
          <w:bCs/>
          <w:sz w:val="20"/>
        </w:rPr>
        <w:t>ČEPRO,a.s</w:t>
      </w:r>
      <w:proofErr w:type="spellEnd"/>
      <w:r w:rsidR="00BB22B2">
        <w:rPr>
          <w:rFonts w:ascii="Arial" w:hAnsi="Arial" w:cs="Arial"/>
          <w:b w:val="0"/>
          <w:bCs/>
          <w:sz w:val="20"/>
        </w:rPr>
        <w:t>.</w:t>
      </w:r>
      <w:proofErr w:type="gramEnd"/>
      <w:r w:rsidR="00BB22B2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 xml:space="preserve">uveřejněna ve lhůtě a ve formátu dle zákona o registru smluv, </w:t>
      </w:r>
      <w:r w:rsidR="00BB22B2"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="00BB22B2" w:rsidRPr="00BB22B2">
        <w:rPr>
          <w:rFonts w:ascii="Arial" w:hAnsi="Arial" w:cs="Arial"/>
          <w:b w:val="0"/>
          <w:bCs/>
          <w:sz w:val="20"/>
        </w:rPr>
        <w:t xml:space="preserve"> a</w:t>
      </w:r>
      <w:r w:rsidR="00994359">
        <w:rPr>
          <w:rFonts w:ascii="Arial" w:hAnsi="Arial" w:cs="Arial"/>
          <w:b w:val="0"/>
          <w:bCs/>
          <w:sz w:val="20"/>
        </w:rPr>
        <w:t> </w:t>
      </w:r>
      <w:r w:rsidR="00BB22B2" w:rsidRPr="00BB22B2">
        <w:rPr>
          <w:rFonts w:ascii="Arial" w:hAnsi="Arial" w:cs="Arial"/>
          <w:b w:val="0"/>
          <w:bCs/>
          <w:sz w:val="20"/>
        </w:rPr>
        <w:t>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="00BB22B2" w:rsidRPr="00BB22B2">
        <w:rPr>
          <w:rFonts w:ascii="Arial" w:hAnsi="Arial" w:cs="Arial"/>
          <w:b w:val="0"/>
          <w:bCs/>
          <w:sz w:val="20"/>
        </w:rPr>
        <w:t>2</w:t>
      </w:r>
      <w:r w:rsidRPr="00BB22B2">
        <w:rPr>
          <w:rFonts w:ascii="Arial" w:hAnsi="Arial" w:cs="Arial"/>
          <w:b w:val="0"/>
          <w:bCs/>
          <w:sz w:val="20"/>
        </w:rPr>
        <w:t xml:space="preserve"> vyzv</w:t>
      </w:r>
      <w:r w:rsidR="00A85E66">
        <w:rPr>
          <w:rFonts w:ascii="Arial" w:hAnsi="Arial" w:cs="Arial"/>
          <w:b w:val="0"/>
          <w:bCs/>
          <w:sz w:val="20"/>
        </w:rPr>
        <w:t>ou</w:t>
      </w:r>
      <w:r w:rsidRPr="00BB22B2">
        <w:rPr>
          <w:rFonts w:ascii="Arial" w:hAnsi="Arial" w:cs="Arial"/>
          <w:b w:val="0"/>
          <w:bCs/>
          <w:sz w:val="20"/>
        </w:rPr>
        <w:t xml:space="preserve"> písemně </w:t>
      </w:r>
      <w:proofErr w:type="spellStart"/>
      <w:proofErr w:type="gramStart"/>
      <w:r w:rsidR="00BB22B2">
        <w:rPr>
          <w:rFonts w:ascii="Arial" w:hAnsi="Arial" w:cs="Arial"/>
          <w:b w:val="0"/>
          <w:bCs/>
          <w:sz w:val="20"/>
        </w:rPr>
        <w:t>ČEPRO,a.s</w:t>
      </w:r>
      <w:proofErr w:type="spellEnd"/>
      <w:r w:rsidR="00BB22B2">
        <w:rPr>
          <w:rFonts w:ascii="Arial" w:hAnsi="Arial" w:cs="Arial"/>
          <w:b w:val="0"/>
          <w:bCs/>
          <w:sz w:val="20"/>
        </w:rPr>
        <w:t>.</w:t>
      </w:r>
      <w:proofErr w:type="gramEnd"/>
      <w:r w:rsidRPr="00BB22B2">
        <w:rPr>
          <w:rFonts w:ascii="Arial" w:hAnsi="Arial" w:cs="Arial"/>
          <w:b w:val="0"/>
          <w:bCs/>
          <w:sz w:val="20"/>
        </w:rPr>
        <w:t xml:space="preserve"> emailovou zprávou odeslanou na ceproas@ceproas.cz ke zjednání nápravy. </w:t>
      </w:r>
      <w:r w:rsidR="00BB22B2"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="00BB22B2"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="00BB22B2" w:rsidRPr="00BB22B2">
        <w:rPr>
          <w:rFonts w:ascii="Arial" w:hAnsi="Arial" w:cs="Arial"/>
          <w:b w:val="0"/>
          <w:bCs/>
          <w:sz w:val="20"/>
        </w:rPr>
        <w:t>2</w:t>
      </w:r>
      <w:r w:rsidRPr="00BB22B2">
        <w:rPr>
          <w:rFonts w:ascii="Arial" w:hAnsi="Arial" w:cs="Arial"/>
          <w:b w:val="0"/>
          <w:bCs/>
          <w:sz w:val="20"/>
        </w:rPr>
        <w:t xml:space="preserve"> se tímto vzdáv</w:t>
      </w:r>
      <w:r w:rsidR="00A85E66">
        <w:rPr>
          <w:rFonts w:ascii="Arial" w:hAnsi="Arial" w:cs="Arial"/>
          <w:b w:val="0"/>
          <w:bCs/>
          <w:sz w:val="20"/>
        </w:rPr>
        <w:t>ají</w:t>
      </w:r>
      <w:r w:rsidRPr="00BB22B2">
        <w:rPr>
          <w:rFonts w:ascii="Arial" w:hAnsi="Arial" w:cs="Arial"/>
          <w:b w:val="0"/>
          <w:bCs/>
          <w:sz w:val="20"/>
        </w:rPr>
        <w:t xml:space="preserve"> možnosti s</w:t>
      </w:r>
      <w:r w:rsidR="00A85E66">
        <w:rPr>
          <w:rFonts w:ascii="Arial" w:hAnsi="Arial" w:cs="Arial"/>
          <w:b w:val="0"/>
          <w:bCs/>
          <w:sz w:val="20"/>
        </w:rPr>
        <w:t>ami</w:t>
      </w:r>
      <w:r w:rsidRPr="00BB22B2">
        <w:rPr>
          <w:rFonts w:ascii="Arial" w:hAnsi="Arial" w:cs="Arial"/>
          <w:b w:val="0"/>
          <w:bCs/>
          <w:sz w:val="20"/>
        </w:rPr>
        <w:t xml:space="preserve"> ve smyslu ustanovení § 5 zákona o registru smluv uveřejnit Smlouvu v registru smluv či již uveřejněnou Smlouvu opravit. V případě </w:t>
      </w:r>
      <w:r w:rsidRPr="00BB22B2">
        <w:rPr>
          <w:rFonts w:ascii="Arial" w:hAnsi="Arial" w:cs="Arial"/>
          <w:b w:val="0"/>
          <w:bCs/>
          <w:sz w:val="20"/>
        </w:rPr>
        <w:lastRenderedPageBreak/>
        <w:t xml:space="preserve">porušení zákazu uveřejnění či opravy Smlouvy v registru smluv ze strany </w:t>
      </w:r>
      <w:r w:rsidR="00BB22B2"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="00BB22B2"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="00BB22B2" w:rsidRPr="00BB22B2">
        <w:rPr>
          <w:rFonts w:ascii="Arial" w:hAnsi="Arial" w:cs="Arial"/>
          <w:b w:val="0"/>
          <w:bCs/>
          <w:sz w:val="20"/>
        </w:rPr>
        <w:t>2</w:t>
      </w:r>
      <w:r w:rsidRPr="00BB22B2">
        <w:rPr>
          <w:rFonts w:ascii="Arial" w:hAnsi="Arial" w:cs="Arial"/>
          <w:b w:val="0"/>
          <w:bCs/>
          <w:sz w:val="20"/>
        </w:rPr>
        <w:t xml:space="preserve">, může </w:t>
      </w:r>
      <w:proofErr w:type="spellStart"/>
      <w:proofErr w:type="gramStart"/>
      <w:r w:rsidR="00BB22B2">
        <w:rPr>
          <w:rFonts w:ascii="Arial" w:hAnsi="Arial" w:cs="Arial"/>
          <w:b w:val="0"/>
          <w:bCs/>
          <w:sz w:val="20"/>
        </w:rPr>
        <w:t>ČEPRO,a.s</w:t>
      </w:r>
      <w:proofErr w:type="spellEnd"/>
      <w:r w:rsidR="00BB22B2">
        <w:rPr>
          <w:rFonts w:ascii="Arial" w:hAnsi="Arial" w:cs="Arial"/>
          <w:b w:val="0"/>
          <w:bCs/>
          <w:sz w:val="20"/>
        </w:rPr>
        <w:t>.</w:t>
      </w:r>
      <w:proofErr w:type="gramEnd"/>
      <w:r w:rsidR="00BB22B2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 xml:space="preserve">požadovat po </w:t>
      </w:r>
      <w:r w:rsidR="00BB22B2">
        <w:rPr>
          <w:rFonts w:ascii="Arial" w:hAnsi="Arial" w:cs="Arial"/>
          <w:b w:val="0"/>
          <w:bCs/>
          <w:sz w:val="20"/>
        </w:rPr>
        <w:t xml:space="preserve">smluvní straně, která závazek porušila, </w:t>
      </w:r>
      <w:r w:rsidRPr="00BB22B2">
        <w:rPr>
          <w:rFonts w:ascii="Arial" w:hAnsi="Arial" w:cs="Arial"/>
          <w:b w:val="0"/>
          <w:bCs/>
          <w:sz w:val="20"/>
        </w:rPr>
        <w:t xml:space="preserve">zaplacení smluvní pokuty ve výši </w:t>
      </w:r>
      <w:proofErr w:type="gramStart"/>
      <w:r w:rsidRPr="00BB22B2">
        <w:rPr>
          <w:rFonts w:ascii="Arial" w:hAnsi="Arial" w:cs="Arial"/>
          <w:b w:val="0"/>
          <w:bCs/>
          <w:sz w:val="20"/>
        </w:rPr>
        <w:t>10.000,-</w:t>
      </w:r>
      <w:proofErr w:type="gramEnd"/>
      <w:r w:rsidRPr="00BB22B2">
        <w:rPr>
          <w:rFonts w:ascii="Arial" w:hAnsi="Arial" w:cs="Arial"/>
          <w:b w:val="0"/>
          <w:bCs/>
          <w:sz w:val="20"/>
        </w:rPr>
        <w:t xml:space="preserve"> Kč, která je splatná do 15 dnů ode dne doručení výzvy k jejímu zaplacení </w:t>
      </w:r>
      <w:r w:rsidR="00BB22B2">
        <w:rPr>
          <w:rFonts w:ascii="Arial" w:hAnsi="Arial" w:cs="Arial"/>
          <w:b w:val="0"/>
          <w:bCs/>
          <w:sz w:val="20"/>
        </w:rPr>
        <w:t>povinnému</w:t>
      </w:r>
      <w:r w:rsidRPr="00BB22B2">
        <w:rPr>
          <w:rFonts w:ascii="Arial" w:hAnsi="Arial" w:cs="Arial"/>
          <w:b w:val="0"/>
          <w:bCs/>
          <w:sz w:val="20"/>
        </w:rPr>
        <w:t xml:space="preserve">. </w:t>
      </w:r>
      <w:r w:rsidR="00BB22B2" w:rsidRPr="00BB22B2">
        <w:rPr>
          <w:rFonts w:ascii="Arial" w:hAnsi="Arial" w:cs="Arial"/>
          <w:b w:val="0"/>
          <w:bCs/>
          <w:sz w:val="20"/>
        </w:rPr>
        <w:t>VK</w:t>
      </w:r>
      <w:r w:rsidR="00A85E66">
        <w:rPr>
          <w:rFonts w:ascii="Arial" w:hAnsi="Arial" w:cs="Arial"/>
          <w:b w:val="0"/>
          <w:bCs/>
          <w:sz w:val="20"/>
        </w:rPr>
        <w:t>M</w:t>
      </w:r>
      <w:r w:rsidR="00BB22B2"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="00BB22B2" w:rsidRPr="00BB22B2">
        <w:rPr>
          <w:rFonts w:ascii="Arial" w:hAnsi="Arial" w:cs="Arial"/>
          <w:b w:val="0"/>
          <w:bCs/>
          <w:sz w:val="20"/>
        </w:rPr>
        <w:t xml:space="preserve">2 </w:t>
      </w:r>
      <w:r w:rsidRPr="00BB22B2">
        <w:rPr>
          <w:rFonts w:ascii="Arial" w:hAnsi="Arial" w:cs="Arial"/>
          <w:b w:val="0"/>
          <w:bCs/>
          <w:sz w:val="20"/>
        </w:rPr>
        <w:t>svým</w:t>
      </w:r>
      <w:r w:rsidR="00A85E66">
        <w:rPr>
          <w:rFonts w:ascii="Arial" w:hAnsi="Arial" w:cs="Arial"/>
          <w:b w:val="0"/>
          <w:bCs/>
          <w:sz w:val="20"/>
        </w:rPr>
        <w:t>i</w:t>
      </w:r>
      <w:r w:rsidRPr="00BB22B2">
        <w:rPr>
          <w:rFonts w:ascii="Arial" w:hAnsi="Arial" w:cs="Arial"/>
          <w:b w:val="0"/>
          <w:bCs/>
          <w:sz w:val="20"/>
        </w:rPr>
        <w:t xml:space="preserve"> podpis</w:t>
      </w:r>
      <w:r w:rsidR="00A85E66">
        <w:rPr>
          <w:rFonts w:ascii="Arial" w:hAnsi="Arial" w:cs="Arial"/>
          <w:b w:val="0"/>
          <w:bCs/>
          <w:sz w:val="20"/>
        </w:rPr>
        <w:t>y</w:t>
      </w:r>
      <w:r w:rsidRPr="00BB22B2">
        <w:rPr>
          <w:rFonts w:ascii="Arial" w:hAnsi="Arial" w:cs="Arial"/>
          <w:b w:val="0"/>
          <w:bCs/>
          <w:sz w:val="20"/>
        </w:rPr>
        <w:t xml:space="preserve"> této Smlouvy souhlasí s uveřejněním Smlouvy v plném rozsahu po anonymizaci údajů, které dle názoru </w:t>
      </w:r>
      <w:proofErr w:type="spellStart"/>
      <w:proofErr w:type="gramStart"/>
      <w:r w:rsidR="00BB22B2">
        <w:rPr>
          <w:rFonts w:ascii="Arial" w:hAnsi="Arial" w:cs="Arial"/>
          <w:b w:val="0"/>
          <w:bCs/>
          <w:sz w:val="20"/>
        </w:rPr>
        <w:t>ČEPRO,a.s</w:t>
      </w:r>
      <w:proofErr w:type="spellEnd"/>
      <w:r w:rsidR="00BB22B2">
        <w:rPr>
          <w:rFonts w:ascii="Arial" w:hAnsi="Arial" w:cs="Arial"/>
          <w:b w:val="0"/>
          <w:bCs/>
          <w:sz w:val="20"/>
        </w:rPr>
        <w:t>.</w:t>
      </w:r>
      <w:proofErr w:type="gramEnd"/>
      <w:r w:rsidRPr="00BB22B2">
        <w:rPr>
          <w:rFonts w:ascii="Arial" w:hAnsi="Arial" w:cs="Arial"/>
          <w:b w:val="0"/>
          <w:bCs/>
          <w:sz w:val="20"/>
        </w:rPr>
        <w:t xml:space="preserve"> naplňují zákonnou výjimku z povinnosti uveřejnění.</w:t>
      </w:r>
    </w:p>
    <w:p w14:paraId="1BF120FA" w14:textId="6772A341" w:rsidR="00010030" w:rsidRPr="00BB22B2" w:rsidRDefault="00BB22B2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proofErr w:type="spellStart"/>
      <w:proofErr w:type="gramStart"/>
      <w:r>
        <w:rPr>
          <w:rFonts w:ascii="Arial" w:hAnsi="Arial" w:cs="Arial"/>
          <w:b w:val="0"/>
          <w:bCs/>
          <w:sz w:val="20"/>
        </w:rPr>
        <w:t>ČEPRO,a.s</w:t>
      </w:r>
      <w:proofErr w:type="spellEnd"/>
      <w:r>
        <w:rPr>
          <w:rFonts w:ascii="Arial" w:hAnsi="Arial" w:cs="Arial"/>
          <w:b w:val="0"/>
          <w:bCs/>
          <w:sz w:val="20"/>
        </w:rPr>
        <w:t>.</w:t>
      </w:r>
      <w:proofErr w:type="gramEnd"/>
      <w:r>
        <w:rPr>
          <w:rFonts w:ascii="Arial" w:hAnsi="Arial" w:cs="Arial"/>
          <w:b w:val="0"/>
          <w:bCs/>
          <w:sz w:val="20"/>
        </w:rPr>
        <w:t xml:space="preserve"> 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pro účely plnění této smlouvy, případně pro účely ochrany </w:t>
      </w:r>
      <w:r>
        <w:rPr>
          <w:rFonts w:ascii="Arial" w:hAnsi="Arial" w:cs="Arial"/>
          <w:b w:val="0"/>
          <w:bCs/>
          <w:sz w:val="20"/>
        </w:rPr>
        <w:t xml:space="preserve">svých 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oprávněných zájmů zpracovává osobní údaje </w:t>
      </w:r>
      <w:r w:rsidRPr="00BB22B2">
        <w:rPr>
          <w:rFonts w:ascii="Arial" w:hAnsi="Arial" w:cs="Arial"/>
          <w:b w:val="0"/>
          <w:bCs/>
          <w:sz w:val="20"/>
        </w:rPr>
        <w:t>VK</w:t>
      </w:r>
      <w:r w:rsidR="001B71BF">
        <w:rPr>
          <w:rFonts w:ascii="Arial" w:hAnsi="Arial" w:cs="Arial"/>
          <w:b w:val="0"/>
          <w:bCs/>
          <w:sz w:val="20"/>
        </w:rPr>
        <w:t>M</w:t>
      </w:r>
      <w:r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> </w:t>
      </w:r>
      <w:r w:rsidRPr="00BB22B2">
        <w:rPr>
          <w:rFonts w:ascii="Arial" w:hAnsi="Arial" w:cs="Arial"/>
          <w:b w:val="0"/>
          <w:bCs/>
          <w:sz w:val="20"/>
        </w:rPr>
        <w:t>2</w:t>
      </w:r>
      <w:r w:rsidR="00010030" w:rsidRPr="00BB22B2">
        <w:rPr>
          <w:rFonts w:ascii="Arial" w:hAnsi="Arial" w:cs="Arial"/>
          <w:b w:val="0"/>
          <w:bCs/>
          <w:sz w:val="20"/>
        </w:rPr>
        <w:t>, j</w:t>
      </w:r>
      <w:r w:rsidR="00A85E66">
        <w:rPr>
          <w:rFonts w:ascii="Arial" w:hAnsi="Arial" w:cs="Arial"/>
          <w:b w:val="0"/>
          <w:bCs/>
          <w:sz w:val="20"/>
        </w:rPr>
        <w:t>sou</w:t>
      </w:r>
      <w:r w:rsidR="00010030" w:rsidRPr="00BB22B2">
        <w:rPr>
          <w:rFonts w:ascii="Arial" w:hAnsi="Arial" w:cs="Arial"/>
          <w:b w:val="0"/>
          <w:bCs/>
          <w:sz w:val="20"/>
        </w:rPr>
        <w:t>-li fyzick</w:t>
      </w:r>
      <w:r w:rsidR="00A85E66">
        <w:rPr>
          <w:rFonts w:ascii="Arial" w:hAnsi="Arial" w:cs="Arial"/>
          <w:b w:val="0"/>
          <w:bCs/>
          <w:sz w:val="20"/>
        </w:rPr>
        <w:t>ými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 osob</w:t>
      </w:r>
      <w:r w:rsidR="00A85E66">
        <w:rPr>
          <w:rFonts w:ascii="Arial" w:hAnsi="Arial" w:cs="Arial"/>
          <w:b w:val="0"/>
          <w:bCs/>
          <w:sz w:val="20"/>
        </w:rPr>
        <w:t>ami</w:t>
      </w:r>
      <w:r w:rsidR="00010030" w:rsidRPr="00BB22B2">
        <w:rPr>
          <w:rFonts w:ascii="Arial" w:hAnsi="Arial" w:cs="Arial"/>
          <w:b w:val="0"/>
          <w:bCs/>
          <w:sz w:val="20"/>
        </w:rPr>
        <w:t>, případně je</w:t>
      </w:r>
      <w:r w:rsidR="00A85E66">
        <w:rPr>
          <w:rFonts w:ascii="Arial" w:hAnsi="Arial" w:cs="Arial"/>
          <w:b w:val="0"/>
          <w:bCs/>
          <w:sz w:val="20"/>
        </w:rPr>
        <w:t>jich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 zástupců/zaměstnanců. Bližší informace o tomto zpracování včetně práv </w:t>
      </w:r>
      <w:r w:rsidRPr="00BB22B2">
        <w:rPr>
          <w:rFonts w:ascii="Arial" w:hAnsi="Arial" w:cs="Arial"/>
          <w:b w:val="0"/>
          <w:bCs/>
          <w:sz w:val="20"/>
        </w:rPr>
        <w:t>VK</w:t>
      </w:r>
      <w:r w:rsidR="00A85E66">
        <w:rPr>
          <w:rFonts w:ascii="Arial" w:hAnsi="Arial" w:cs="Arial"/>
          <w:b w:val="0"/>
          <w:bCs/>
          <w:sz w:val="20"/>
        </w:rPr>
        <w:t>M</w:t>
      </w:r>
      <w:r w:rsidRPr="00BB22B2">
        <w:rPr>
          <w:rFonts w:ascii="Arial" w:hAnsi="Arial" w:cs="Arial"/>
          <w:b w:val="0"/>
          <w:bCs/>
          <w:sz w:val="20"/>
        </w:rPr>
        <w:t xml:space="preserve"> a VNV</w:t>
      </w:r>
      <w:r w:rsidR="00994359">
        <w:rPr>
          <w:rFonts w:ascii="Arial" w:hAnsi="Arial" w:cs="Arial"/>
          <w:b w:val="0"/>
          <w:bCs/>
          <w:sz w:val="20"/>
        </w:rPr>
        <w:t xml:space="preserve"> </w:t>
      </w:r>
      <w:r w:rsidRPr="00BB22B2">
        <w:rPr>
          <w:rFonts w:ascii="Arial" w:hAnsi="Arial" w:cs="Arial"/>
          <w:b w:val="0"/>
          <w:bCs/>
          <w:sz w:val="20"/>
        </w:rPr>
        <w:t>2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 jako subjekt</w:t>
      </w:r>
      <w:r w:rsidR="00A85E66">
        <w:rPr>
          <w:rFonts w:ascii="Arial" w:hAnsi="Arial" w:cs="Arial"/>
          <w:b w:val="0"/>
          <w:bCs/>
          <w:sz w:val="20"/>
        </w:rPr>
        <w:t>y</w:t>
      </w:r>
      <w:r w:rsidR="00010030" w:rsidRPr="00BB22B2">
        <w:rPr>
          <w:rFonts w:ascii="Arial" w:hAnsi="Arial" w:cs="Arial"/>
          <w:b w:val="0"/>
          <w:bCs/>
          <w:sz w:val="20"/>
        </w:rPr>
        <w:t xml:space="preserve"> údajů jsou uveřejněny na www.ceproas.cz v sekci Ochrana osobních údajů.</w:t>
      </w:r>
    </w:p>
    <w:p w14:paraId="4B305B6E" w14:textId="77777777" w:rsidR="002A77D0" w:rsidRPr="00EA08FD" w:rsidRDefault="002A77D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>V případě, že se kterékoliv ustanovení této dohody stane neb</w:t>
      </w:r>
      <w:r w:rsidR="00FD06E3">
        <w:rPr>
          <w:rFonts w:ascii="Arial" w:hAnsi="Arial" w:cs="Arial"/>
          <w:b w:val="0"/>
          <w:bCs/>
          <w:sz w:val="20"/>
        </w:rPr>
        <w:t>o ukáže neplatným, neúčinným či </w:t>
      </w:r>
      <w:r w:rsidRPr="00EA08FD">
        <w:rPr>
          <w:rFonts w:ascii="Arial" w:hAnsi="Arial" w:cs="Arial"/>
          <w:b w:val="0"/>
          <w:bCs/>
          <w:sz w:val="20"/>
        </w:rPr>
        <w:t>nevykonatelným, nebude mít tento stav vliv na platnost, účinnost či vykonatelnost ostatních ustanovení.</w:t>
      </w:r>
    </w:p>
    <w:p w14:paraId="193078BC" w14:textId="1A4FECB3" w:rsidR="002A77D0" w:rsidRPr="00EA08FD" w:rsidRDefault="002A77D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 xml:space="preserve">Dohoda nabývá platnosti a účinnosti dnem jejího podpisu </w:t>
      </w:r>
      <w:r w:rsidR="004F6B59">
        <w:rPr>
          <w:rFonts w:ascii="Arial" w:hAnsi="Arial" w:cs="Arial"/>
          <w:b w:val="0"/>
          <w:bCs/>
          <w:sz w:val="20"/>
        </w:rPr>
        <w:t>všemi</w:t>
      </w:r>
      <w:r w:rsidRPr="00EA08FD">
        <w:rPr>
          <w:rFonts w:ascii="Arial" w:hAnsi="Arial" w:cs="Arial"/>
          <w:b w:val="0"/>
          <w:bCs/>
          <w:sz w:val="20"/>
        </w:rPr>
        <w:t xml:space="preserve"> </w:t>
      </w:r>
      <w:r w:rsidR="004F6B59">
        <w:rPr>
          <w:rFonts w:ascii="Arial" w:hAnsi="Arial" w:cs="Arial"/>
          <w:b w:val="0"/>
          <w:bCs/>
          <w:sz w:val="20"/>
        </w:rPr>
        <w:t>S</w:t>
      </w:r>
      <w:r w:rsidR="0085110A">
        <w:rPr>
          <w:rFonts w:ascii="Arial" w:hAnsi="Arial" w:cs="Arial"/>
          <w:b w:val="0"/>
          <w:bCs/>
          <w:sz w:val="20"/>
        </w:rPr>
        <w:t>mluvními stranami</w:t>
      </w:r>
      <w:r w:rsidRPr="00EA08FD">
        <w:rPr>
          <w:rFonts w:ascii="Arial" w:hAnsi="Arial" w:cs="Arial"/>
          <w:b w:val="0"/>
          <w:bCs/>
          <w:sz w:val="20"/>
        </w:rPr>
        <w:t>.</w:t>
      </w:r>
    </w:p>
    <w:p w14:paraId="73947BBE" w14:textId="77777777" w:rsidR="002A77D0" w:rsidRPr="00EA08FD" w:rsidRDefault="002A77D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 xml:space="preserve">Změny a doplňky této dohody je možno učinit pouze písemnou formou se souhlasem </w:t>
      </w:r>
      <w:r w:rsidR="00F91D18">
        <w:rPr>
          <w:rFonts w:ascii="Arial" w:hAnsi="Arial" w:cs="Arial"/>
          <w:b w:val="0"/>
          <w:bCs/>
          <w:sz w:val="20"/>
        </w:rPr>
        <w:t>S</w:t>
      </w:r>
      <w:r w:rsidR="00E5651F">
        <w:rPr>
          <w:rFonts w:ascii="Arial" w:hAnsi="Arial" w:cs="Arial"/>
          <w:b w:val="0"/>
          <w:bCs/>
          <w:sz w:val="20"/>
        </w:rPr>
        <w:t>mluvníc</w:t>
      </w:r>
      <w:r w:rsidR="0085110A">
        <w:rPr>
          <w:rFonts w:ascii="Arial" w:hAnsi="Arial" w:cs="Arial"/>
          <w:b w:val="0"/>
          <w:bCs/>
          <w:sz w:val="20"/>
        </w:rPr>
        <w:t>h</w:t>
      </w:r>
      <w:r w:rsidRPr="00EA08FD">
        <w:rPr>
          <w:rFonts w:ascii="Arial" w:hAnsi="Arial" w:cs="Arial"/>
          <w:b w:val="0"/>
          <w:bCs/>
          <w:sz w:val="20"/>
        </w:rPr>
        <w:t xml:space="preserve"> stran</w:t>
      </w:r>
      <w:r w:rsidR="00334060">
        <w:rPr>
          <w:rFonts w:ascii="Arial" w:hAnsi="Arial" w:cs="Arial"/>
          <w:b w:val="0"/>
          <w:bCs/>
          <w:sz w:val="20"/>
        </w:rPr>
        <w:t xml:space="preserve">, </w:t>
      </w:r>
      <w:bookmarkStart w:id="20" w:name="_Hlk81818346"/>
      <w:r w:rsidR="00334060">
        <w:rPr>
          <w:rFonts w:ascii="Arial" w:hAnsi="Arial" w:cs="Arial"/>
          <w:b w:val="0"/>
          <w:bCs/>
          <w:sz w:val="20"/>
        </w:rPr>
        <w:t>pokud není v této dohodě uvedeno písemně jinak nebo změna nevyplývá ze závazného právního předpisu nebo pravomocného rozhodnutí orgánu státní správy nebo soudu.</w:t>
      </w:r>
      <w:bookmarkEnd w:id="20"/>
    </w:p>
    <w:p w14:paraId="225C11C0" w14:textId="5C82033B" w:rsidR="002A77D0" w:rsidRPr="00EA08FD" w:rsidRDefault="002A77D0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 w:rsidRPr="00EA08FD">
        <w:rPr>
          <w:rFonts w:ascii="Arial" w:hAnsi="Arial" w:cs="Arial"/>
          <w:b w:val="0"/>
          <w:bCs/>
          <w:sz w:val="20"/>
        </w:rPr>
        <w:t xml:space="preserve">Tato dohoda se vyhotovuje ve </w:t>
      </w:r>
      <w:r w:rsidR="00150B9E">
        <w:rPr>
          <w:rFonts w:ascii="Arial" w:hAnsi="Arial" w:cs="Arial"/>
          <w:b w:val="0"/>
          <w:bCs/>
          <w:sz w:val="20"/>
        </w:rPr>
        <w:t>třech</w:t>
      </w:r>
      <w:r w:rsidRPr="00EA08FD">
        <w:rPr>
          <w:rFonts w:ascii="Arial" w:hAnsi="Arial" w:cs="Arial"/>
          <w:b w:val="0"/>
          <w:bCs/>
          <w:sz w:val="20"/>
        </w:rPr>
        <w:t xml:space="preserve"> stejnopisech, </w:t>
      </w:r>
      <w:r w:rsidR="005D233C">
        <w:rPr>
          <w:rFonts w:ascii="Arial" w:hAnsi="Arial" w:cs="Arial"/>
          <w:b w:val="0"/>
          <w:bCs/>
          <w:sz w:val="20"/>
        </w:rPr>
        <w:t>přičemž každá ze smluvních stran obdrží po jednom z nich.</w:t>
      </w:r>
    </w:p>
    <w:p w14:paraId="4121B19D" w14:textId="77777777" w:rsidR="002A77D0" w:rsidRPr="00EA08FD" w:rsidRDefault="0085110A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Smluvní</w:t>
      </w:r>
      <w:r w:rsidR="002A77D0" w:rsidRPr="00EA08FD">
        <w:rPr>
          <w:rFonts w:ascii="Arial" w:hAnsi="Arial" w:cs="Arial"/>
          <w:b w:val="0"/>
          <w:bCs/>
          <w:sz w:val="20"/>
        </w:rPr>
        <w:t xml:space="preserve"> strany si shora uvedenou dohodu přečetly a prohlašují, že o</w:t>
      </w:r>
      <w:r w:rsidR="00FD06E3">
        <w:rPr>
          <w:rFonts w:ascii="Arial" w:hAnsi="Arial" w:cs="Arial"/>
          <w:b w:val="0"/>
          <w:bCs/>
          <w:sz w:val="20"/>
        </w:rPr>
        <w:t>bsahuje jejich pravou vůli a že </w:t>
      </w:r>
      <w:r w:rsidR="002A77D0" w:rsidRPr="00EA08FD">
        <w:rPr>
          <w:rFonts w:ascii="Arial" w:hAnsi="Arial" w:cs="Arial"/>
          <w:b w:val="0"/>
          <w:bCs/>
          <w:sz w:val="20"/>
        </w:rPr>
        <w:t>ji uzavírají svobodně a vážně</w:t>
      </w:r>
      <w:r w:rsidR="00E3377F">
        <w:rPr>
          <w:rFonts w:ascii="Arial" w:hAnsi="Arial" w:cs="Arial"/>
          <w:b w:val="0"/>
          <w:bCs/>
          <w:sz w:val="20"/>
        </w:rPr>
        <w:t>,</w:t>
      </w:r>
      <w:r w:rsidR="002A77D0" w:rsidRPr="00EA08FD">
        <w:rPr>
          <w:rFonts w:ascii="Arial" w:hAnsi="Arial" w:cs="Arial"/>
          <w:b w:val="0"/>
          <w:bCs/>
          <w:sz w:val="20"/>
        </w:rPr>
        <w:t xml:space="preserve"> nikoliv v tísni za nápadně nevýhodných podmínek.</w:t>
      </w:r>
    </w:p>
    <w:p w14:paraId="44A7BD16" w14:textId="543E9711" w:rsidR="00FB644F" w:rsidRDefault="0085110A" w:rsidP="000F5AF0">
      <w:pPr>
        <w:pStyle w:val="Zkladntext"/>
        <w:numPr>
          <w:ilvl w:val="1"/>
          <w:numId w:val="17"/>
        </w:numPr>
        <w:tabs>
          <w:tab w:val="left" w:pos="567"/>
        </w:tabs>
        <w:spacing w:after="60"/>
        <w:ind w:left="567" w:hanging="567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Každá</w:t>
      </w:r>
      <w:r w:rsidR="002A77D0" w:rsidRPr="00EA08FD">
        <w:rPr>
          <w:rFonts w:ascii="Arial" w:hAnsi="Arial" w:cs="Arial"/>
          <w:b w:val="0"/>
          <w:bCs/>
          <w:sz w:val="20"/>
        </w:rPr>
        <w:t xml:space="preserve"> z</w:t>
      </w:r>
      <w:r>
        <w:rPr>
          <w:rFonts w:ascii="Arial" w:hAnsi="Arial" w:cs="Arial"/>
          <w:b w:val="0"/>
          <w:bCs/>
          <w:sz w:val="20"/>
        </w:rPr>
        <w:t>e smluvních stran</w:t>
      </w:r>
      <w:r w:rsidR="002A77D0" w:rsidRPr="00EA08FD">
        <w:rPr>
          <w:rFonts w:ascii="Arial" w:hAnsi="Arial" w:cs="Arial"/>
          <w:b w:val="0"/>
          <w:bCs/>
          <w:sz w:val="20"/>
        </w:rPr>
        <w:t xml:space="preserve"> zajistí, aby obsah této dohody byl závazný i pro provozovatele vodovodů </w:t>
      </w:r>
      <w:r w:rsidR="004F6B59">
        <w:rPr>
          <w:rFonts w:ascii="Arial" w:hAnsi="Arial" w:cs="Arial"/>
          <w:b w:val="0"/>
          <w:bCs/>
          <w:sz w:val="20"/>
        </w:rPr>
        <w:t>v jejím vlastnictví</w:t>
      </w:r>
      <w:r w:rsidR="00F0229A" w:rsidRPr="00EA08FD">
        <w:rPr>
          <w:rFonts w:ascii="Arial" w:hAnsi="Arial" w:cs="Arial"/>
          <w:b w:val="0"/>
          <w:bCs/>
          <w:sz w:val="20"/>
        </w:rPr>
        <w:t>.</w:t>
      </w:r>
    </w:p>
    <w:p w14:paraId="25176457" w14:textId="77777777" w:rsidR="007E2F73" w:rsidRPr="00EA08FD" w:rsidRDefault="007E2F73" w:rsidP="007E2F73">
      <w:pPr>
        <w:pStyle w:val="Zkladntext"/>
        <w:tabs>
          <w:tab w:val="left" w:pos="567"/>
        </w:tabs>
        <w:spacing w:after="60"/>
        <w:ind w:left="567"/>
        <w:rPr>
          <w:rFonts w:ascii="Arial" w:hAnsi="Arial" w:cs="Arial"/>
          <w:b w:val="0"/>
          <w:bCs/>
          <w:sz w:val="20"/>
        </w:rPr>
      </w:pPr>
    </w:p>
    <w:p w14:paraId="720DC1CA" w14:textId="77777777" w:rsidR="00EF7D79" w:rsidRPr="00CD0C41" w:rsidRDefault="00EF7D79" w:rsidP="009502F0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14D0698E" w14:textId="66C1C270" w:rsidR="00780AAD" w:rsidRDefault="00CD0C41" w:rsidP="006D518A">
      <w:pPr>
        <w:keepNext/>
        <w:tabs>
          <w:tab w:val="left" w:pos="1800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072661">
        <w:rPr>
          <w:rFonts w:ascii="Arial" w:hAnsi="Arial" w:cs="Arial"/>
          <w:b/>
          <w:sz w:val="20"/>
          <w:szCs w:val="20"/>
        </w:rPr>
        <w:t>Seznam příloh:</w:t>
      </w:r>
      <w:r w:rsidR="00F446E3">
        <w:rPr>
          <w:rFonts w:ascii="Arial" w:hAnsi="Arial" w:cs="Arial"/>
          <w:b/>
          <w:sz w:val="20"/>
          <w:szCs w:val="20"/>
        </w:rPr>
        <w:tab/>
      </w:r>
      <w:r w:rsidR="002B44A4">
        <w:rPr>
          <w:rFonts w:ascii="Arial" w:hAnsi="Arial" w:cs="Arial"/>
          <w:sz w:val="20"/>
          <w:szCs w:val="20"/>
        </w:rPr>
        <w:t>č. 1</w:t>
      </w:r>
      <w:r w:rsidR="00F446E3" w:rsidRPr="00F446E3">
        <w:rPr>
          <w:rFonts w:ascii="Arial" w:hAnsi="Arial" w:cs="Arial"/>
          <w:sz w:val="20"/>
          <w:szCs w:val="20"/>
        </w:rPr>
        <w:t xml:space="preserve">. </w:t>
      </w:r>
      <w:r w:rsidR="00A94E75">
        <w:rPr>
          <w:rFonts w:ascii="Arial" w:hAnsi="Arial" w:cs="Arial"/>
          <w:sz w:val="20"/>
          <w:szCs w:val="20"/>
        </w:rPr>
        <w:t>Situa</w:t>
      </w:r>
      <w:r w:rsidR="00660C4E">
        <w:rPr>
          <w:rFonts w:ascii="Arial" w:hAnsi="Arial" w:cs="Arial"/>
          <w:sz w:val="20"/>
          <w:szCs w:val="20"/>
        </w:rPr>
        <w:t>ce</w:t>
      </w:r>
      <w:r w:rsidR="00A94E75">
        <w:rPr>
          <w:rFonts w:ascii="Arial" w:hAnsi="Arial" w:cs="Arial"/>
          <w:sz w:val="20"/>
          <w:szCs w:val="20"/>
        </w:rPr>
        <w:t xml:space="preserve"> </w:t>
      </w:r>
      <w:r w:rsidR="006D518A">
        <w:rPr>
          <w:rFonts w:ascii="Arial" w:hAnsi="Arial" w:cs="Arial"/>
          <w:sz w:val="20"/>
          <w:szCs w:val="20"/>
        </w:rPr>
        <w:t>vodovodů</w:t>
      </w:r>
      <w:r w:rsidR="00A94E75">
        <w:rPr>
          <w:rFonts w:ascii="Arial" w:hAnsi="Arial" w:cs="Arial"/>
          <w:sz w:val="20"/>
          <w:szCs w:val="20"/>
        </w:rPr>
        <w:t xml:space="preserve"> </w:t>
      </w:r>
      <w:r w:rsidR="006C438A">
        <w:rPr>
          <w:rFonts w:ascii="Arial" w:hAnsi="Arial" w:cs="Arial"/>
          <w:sz w:val="20"/>
          <w:szCs w:val="20"/>
        </w:rPr>
        <w:t>Smluvních stran</w:t>
      </w:r>
      <w:r w:rsidR="00660C4E">
        <w:rPr>
          <w:rFonts w:ascii="Arial" w:hAnsi="Arial" w:cs="Arial"/>
          <w:bCs/>
          <w:sz w:val="20"/>
        </w:rPr>
        <w:t xml:space="preserve"> s vyznačen</w:t>
      </w:r>
      <w:r w:rsidR="004F6B59">
        <w:rPr>
          <w:rFonts w:ascii="Arial" w:hAnsi="Arial" w:cs="Arial"/>
          <w:bCs/>
          <w:sz w:val="20"/>
        </w:rPr>
        <w:t>ými</w:t>
      </w:r>
      <w:r w:rsidR="00660C4E">
        <w:rPr>
          <w:rFonts w:ascii="Arial" w:hAnsi="Arial" w:cs="Arial"/>
          <w:bCs/>
          <w:sz w:val="20"/>
        </w:rPr>
        <w:t xml:space="preserve"> </w:t>
      </w:r>
      <w:r w:rsidR="00660C4E">
        <w:rPr>
          <w:rFonts w:ascii="Arial" w:hAnsi="Arial" w:cs="Arial"/>
          <w:sz w:val="20"/>
          <w:szCs w:val="20"/>
        </w:rPr>
        <w:t>předávací</w:t>
      </w:r>
      <w:r w:rsidR="004F6B59">
        <w:rPr>
          <w:rFonts w:ascii="Arial" w:hAnsi="Arial" w:cs="Arial"/>
          <w:sz w:val="20"/>
          <w:szCs w:val="20"/>
        </w:rPr>
        <w:t>mi</w:t>
      </w:r>
      <w:r w:rsidR="00660C4E">
        <w:rPr>
          <w:rFonts w:ascii="Arial" w:hAnsi="Arial" w:cs="Arial"/>
          <w:sz w:val="20"/>
          <w:szCs w:val="20"/>
        </w:rPr>
        <w:t xml:space="preserve"> míst</w:t>
      </w:r>
      <w:r w:rsidR="004F6B59">
        <w:rPr>
          <w:rFonts w:ascii="Arial" w:hAnsi="Arial" w:cs="Arial"/>
          <w:sz w:val="20"/>
          <w:szCs w:val="20"/>
        </w:rPr>
        <w:t>y</w:t>
      </w:r>
    </w:p>
    <w:p w14:paraId="485B0543" w14:textId="77777777" w:rsidR="007E2F73" w:rsidRDefault="007E2F73" w:rsidP="006D518A">
      <w:pPr>
        <w:keepNext/>
        <w:tabs>
          <w:tab w:val="left" w:pos="1800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169529AD" w14:textId="77777777" w:rsidR="007E2F73" w:rsidRDefault="007E2F73" w:rsidP="006D518A">
      <w:pPr>
        <w:keepNext/>
        <w:tabs>
          <w:tab w:val="left" w:pos="1800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8B8EAFE" w14:textId="77777777" w:rsidR="007E2F73" w:rsidRDefault="007E2F73" w:rsidP="006D518A">
      <w:pPr>
        <w:keepNext/>
        <w:tabs>
          <w:tab w:val="left" w:pos="1800"/>
        </w:tabs>
        <w:spacing w:line="288" w:lineRule="auto"/>
        <w:jc w:val="both"/>
        <w:rPr>
          <w:rFonts w:ascii="Arial" w:hAnsi="Arial" w:cs="Arial"/>
          <w:bCs/>
          <w:sz w:val="20"/>
        </w:rPr>
      </w:pPr>
    </w:p>
    <w:p w14:paraId="1A6E3A24" w14:textId="77777777" w:rsidR="005150ED" w:rsidRDefault="005150ED" w:rsidP="00F446E3">
      <w:pPr>
        <w:tabs>
          <w:tab w:val="left" w:pos="1800"/>
        </w:tabs>
        <w:spacing w:line="288" w:lineRule="auto"/>
        <w:jc w:val="both"/>
        <w:rPr>
          <w:rFonts w:ascii="Arial" w:hAnsi="Arial" w:cs="Arial"/>
          <w:bCs/>
          <w:sz w:val="20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56"/>
        <w:gridCol w:w="3156"/>
        <w:gridCol w:w="3156"/>
      </w:tblGrid>
      <w:tr w:rsidR="003C046B" w:rsidRPr="00B4743F" w14:paraId="59F85098" w14:textId="77777777" w:rsidTr="009D3245">
        <w:tc>
          <w:tcPr>
            <w:tcW w:w="3156" w:type="dxa"/>
          </w:tcPr>
          <w:p w14:paraId="3BC8773A" w14:textId="6639C1A3" w:rsidR="003C046B" w:rsidRPr="00B4743F" w:rsidRDefault="006E48F7" w:rsidP="009D3245">
            <w:pPr>
              <w:rPr>
                <w:rFonts w:ascii="Arial" w:hAnsi="Arial" w:cs="Arial"/>
                <w:sz w:val="20"/>
                <w:szCs w:val="20"/>
              </w:rPr>
            </w:pPr>
            <w:bookmarkStart w:id="21" w:name="_Hlk197437841"/>
            <w:r>
              <w:rPr>
                <w:rFonts w:ascii="Arial" w:hAnsi="Arial" w:cs="Arial"/>
                <w:sz w:val="20"/>
                <w:szCs w:val="20"/>
              </w:rPr>
              <w:t>V Kladně, dne</w:t>
            </w:r>
          </w:p>
        </w:tc>
        <w:tc>
          <w:tcPr>
            <w:tcW w:w="3156" w:type="dxa"/>
          </w:tcPr>
          <w:p w14:paraId="1492C144" w14:textId="56F71652" w:rsidR="003C046B" w:rsidRPr="00B4743F" w:rsidRDefault="003C046B" w:rsidP="009D32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</w:tcPr>
          <w:p w14:paraId="5D0D1555" w14:textId="7711DBF0" w:rsidR="003C046B" w:rsidRPr="00B4743F" w:rsidRDefault="003C046B" w:rsidP="009D3245">
            <w:pPr>
              <w:rPr>
                <w:rFonts w:ascii="Arial" w:hAnsi="Arial" w:cs="Arial"/>
                <w:sz w:val="20"/>
                <w:szCs w:val="20"/>
              </w:rPr>
            </w:pPr>
            <w:r w:rsidRPr="003C046B">
              <w:rPr>
                <w:rFonts w:ascii="Arial" w:hAnsi="Arial" w:cs="Arial"/>
                <w:sz w:val="20"/>
                <w:szCs w:val="20"/>
              </w:rPr>
              <w:t>Ve Středoklukách, dne</w:t>
            </w:r>
          </w:p>
        </w:tc>
      </w:tr>
      <w:tr w:rsidR="003C046B" w:rsidRPr="00B4743F" w14:paraId="1DFC226D" w14:textId="77777777" w:rsidTr="00E46A5D">
        <w:trPr>
          <w:trHeight w:val="1122"/>
        </w:trPr>
        <w:tc>
          <w:tcPr>
            <w:tcW w:w="3156" w:type="dxa"/>
            <w:vAlign w:val="bottom"/>
          </w:tcPr>
          <w:p w14:paraId="2638B495" w14:textId="77777777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743F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  <w:tc>
          <w:tcPr>
            <w:tcW w:w="3156" w:type="dxa"/>
            <w:vAlign w:val="bottom"/>
          </w:tcPr>
          <w:p w14:paraId="6874780A" w14:textId="6020193C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bottom"/>
          </w:tcPr>
          <w:p w14:paraId="572E1583" w14:textId="77777777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743F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</w:tr>
      <w:tr w:rsidR="003C046B" w:rsidRPr="00B4743F" w14:paraId="319DF3E5" w14:textId="77777777" w:rsidTr="009D3245">
        <w:tc>
          <w:tcPr>
            <w:tcW w:w="3156" w:type="dxa"/>
            <w:vAlign w:val="center"/>
          </w:tcPr>
          <w:p w14:paraId="6CC16F49" w14:textId="78CEC554" w:rsidR="003C046B" w:rsidRPr="00B4743F" w:rsidRDefault="006E48F7" w:rsidP="009D3245">
            <w:pPr>
              <w:tabs>
                <w:tab w:val="left" w:pos="4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VKM</w:t>
            </w:r>
            <w:r w:rsidR="003C046B" w:rsidRPr="00B4743F">
              <w:rPr>
                <w:rFonts w:ascii="Arial" w:hAnsi="Arial" w:cs="Arial"/>
                <w:sz w:val="20"/>
                <w:szCs w:val="20"/>
              </w:rPr>
              <w:t>, a.s.</w:t>
            </w:r>
          </w:p>
        </w:tc>
        <w:tc>
          <w:tcPr>
            <w:tcW w:w="3156" w:type="dxa"/>
            <w:vAlign w:val="center"/>
          </w:tcPr>
          <w:p w14:paraId="53D72C7E" w14:textId="4A74FDA5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00D2CA0D" w14:textId="61F85F8F" w:rsidR="003C046B" w:rsidRPr="003778C9" w:rsidRDefault="003C046B" w:rsidP="009D324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046B">
              <w:rPr>
                <w:rFonts w:ascii="Arial" w:hAnsi="Arial" w:cs="Arial"/>
                <w:bCs/>
                <w:sz w:val="20"/>
              </w:rPr>
              <w:t>obec Středokluky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3C046B" w:rsidRPr="00B4743F" w14:paraId="3A7A0697" w14:textId="77777777" w:rsidTr="009D3245">
        <w:tc>
          <w:tcPr>
            <w:tcW w:w="3156" w:type="dxa"/>
            <w:vAlign w:val="center"/>
          </w:tcPr>
          <w:p w14:paraId="13A26140" w14:textId="4D385B6D" w:rsidR="003C046B" w:rsidRPr="00B4743F" w:rsidRDefault="006E48F7" w:rsidP="009D3245">
            <w:pPr>
              <w:tabs>
                <w:tab w:val="left" w:pos="4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Josef Živnůstek</w:t>
            </w:r>
          </w:p>
        </w:tc>
        <w:tc>
          <w:tcPr>
            <w:tcW w:w="3156" w:type="dxa"/>
            <w:vAlign w:val="center"/>
          </w:tcPr>
          <w:p w14:paraId="5779970C" w14:textId="05337D89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6EA491CB" w14:textId="0F817244" w:rsidR="003C046B" w:rsidRPr="003778C9" w:rsidRDefault="003C046B" w:rsidP="009D324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046B">
              <w:rPr>
                <w:rFonts w:ascii="Arial" w:hAnsi="Arial" w:cs="Arial"/>
                <w:bCs/>
                <w:sz w:val="20"/>
              </w:rPr>
              <w:t xml:space="preserve">Ing. Jaroslav </w:t>
            </w:r>
            <w:proofErr w:type="spellStart"/>
            <w:r w:rsidRPr="003C046B">
              <w:rPr>
                <w:rFonts w:ascii="Arial" w:hAnsi="Arial" w:cs="Arial"/>
                <w:bCs/>
                <w:sz w:val="20"/>
              </w:rPr>
              <w:t>Paznocht</w:t>
            </w:r>
            <w:proofErr w:type="spellEnd"/>
          </w:p>
        </w:tc>
      </w:tr>
      <w:tr w:rsidR="003C046B" w:rsidRPr="00B4743F" w14:paraId="0C9CB4D5" w14:textId="77777777" w:rsidTr="009D3245">
        <w:tc>
          <w:tcPr>
            <w:tcW w:w="3156" w:type="dxa"/>
            <w:vAlign w:val="center"/>
          </w:tcPr>
          <w:p w14:paraId="765BB3C8" w14:textId="164D4733" w:rsidR="003C046B" w:rsidRPr="00B4743F" w:rsidRDefault="006E48F7" w:rsidP="009D3245">
            <w:pPr>
              <w:tabs>
                <w:tab w:val="left" w:pos="435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ředitel společnosti</w:t>
            </w:r>
          </w:p>
        </w:tc>
        <w:tc>
          <w:tcPr>
            <w:tcW w:w="3156" w:type="dxa"/>
            <w:vAlign w:val="center"/>
          </w:tcPr>
          <w:p w14:paraId="370CF332" w14:textId="23639509" w:rsidR="003C046B" w:rsidRPr="00B4743F" w:rsidRDefault="003C046B" w:rsidP="009D32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06DAA29A" w14:textId="7E8AC784" w:rsidR="003C046B" w:rsidRPr="003778C9" w:rsidRDefault="003C046B" w:rsidP="009D324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3C046B">
              <w:rPr>
                <w:rFonts w:ascii="Arial" w:hAnsi="Arial" w:cs="Arial"/>
                <w:bCs/>
                <w:i/>
                <w:iCs/>
                <w:sz w:val="20"/>
              </w:rPr>
              <w:t>starosta obce</w:t>
            </w:r>
          </w:p>
        </w:tc>
      </w:tr>
      <w:bookmarkEnd w:id="21"/>
    </w:tbl>
    <w:p w14:paraId="15ED0E63" w14:textId="77777777" w:rsidR="00856939" w:rsidRDefault="00856939" w:rsidP="00847FD8">
      <w:pPr>
        <w:pStyle w:val="Nzev"/>
        <w:jc w:val="left"/>
        <w:rPr>
          <w:rFonts w:ascii="Arial" w:hAnsi="Arial" w:cs="Arial"/>
          <w:b w:val="0"/>
          <w:sz w:val="20"/>
        </w:rPr>
      </w:pPr>
    </w:p>
    <w:p w14:paraId="6F7097EB" w14:textId="77777777" w:rsidR="006C438A" w:rsidRDefault="006C438A" w:rsidP="006C438A">
      <w:pPr>
        <w:pStyle w:val="Podnadpis"/>
        <w:rPr>
          <w:lang w:eastAsia="ar-SA"/>
        </w:rPr>
      </w:pPr>
    </w:p>
    <w:p w14:paraId="1EB3EC6B" w14:textId="77777777" w:rsidR="007E2F73" w:rsidRDefault="007E2F73" w:rsidP="006C438A">
      <w:pPr>
        <w:pStyle w:val="Podnadpis"/>
        <w:rPr>
          <w:lang w:eastAsia="ar-SA"/>
        </w:rPr>
      </w:pPr>
    </w:p>
    <w:p w14:paraId="621E7381" w14:textId="77777777" w:rsidR="00E46A5D" w:rsidRPr="006C438A" w:rsidRDefault="00E46A5D" w:rsidP="006C438A">
      <w:pPr>
        <w:pStyle w:val="Podnadpis"/>
        <w:rPr>
          <w:lang w:eastAsia="ar-S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56"/>
        <w:gridCol w:w="3156"/>
        <w:gridCol w:w="3156"/>
      </w:tblGrid>
      <w:tr w:rsidR="006C438A" w:rsidRPr="00B4743F" w14:paraId="5E188CED" w14:textId="77777777" w:rsidTr="006C438A">
        <w:tc>
          <w:tcPr>
            <w:tcW w:w="3156" w:type="dxa"/>
          </w:tcPr>
          <w:p w14:paraId="4CED5A3F" w14:textId="77777777" w:rsidR="006C438A" w:rsidRPr="00B4743F" w:rsidRDefault="006C438A" w:rsidP="006C438A">
            <w:pPr>
              <w:rPr>
                <w:rFonts w:ascii="Arial" w:hAnsi="Arial" w:cs="Arial"/>
                <w:sz w:val="20"/>
                <w:szCs w:val="20"/>
              </w:rPr>
            </w:pPr>
            <w:r w:rsidRPr="00B4743F">
              <w:rPr>
                <w:rFonts w:ascii="Arial" w:hAnsi="Arial" w:cs="Arial"/>
                <w:sz w:val="20"/>
                <w:szCs w:val="20"/>
              </w:rPr>
              <w:t>V </w:t>
            </w:r>
            <w:r>
              <w:rPr>
                <w:rFonts w:ascii="Arial" w:hAnsi="Arial" w:cs="Arial"/>
                <w:sz w:val="20"/>
                <w:szCs w:val="20"/>
              </w:rPr>
              <w:t>Praze</w:t>
            </w:r>
            <w:r w:rsidRPr="00B4743F">
              <w:rPr>
                <w:rFonts w:ascii="Arial" w:hAnsi="Arial" w:cs="Arial"/>
                <w:sz w:val="20"/>
                <w:szCs w:val="20"/>
              </w:rPr>
              <w:t>, dne</w:t>
            </w:r>
          </w:p>
        </w:tc>
        <w:tc>
          <w:tcPr>
            <w:tcW w:w="3156" w:type="dxa"/>
          </w:tcPr>
          <w:p w14:paraId="48ABF89B" w14:textId="692D27CC" w:rsidR="006C438A" w:rsidRPr="00B4743F" w:rsidRDefault="006C438A" w:rsidP="006C4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</w:tcPr>
          <w:p w14:paraId="53F78E3A" w14:textId="732CFDA4" w:rsidR="006C438A" w:rsidRPr="003C046B" w:rsidRDefault="006C438A" w:rsidP="006C43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Praze, dne</w:t>
            </w:r>
          </w:p>
        </w:tc>
      </w:tr>
      <w:tr w:rsidR="006C438A" w:rsidRPr="00B4743F" w14:paraId="15228DEB" w14:textId="77777777" w:rsidTr="00E46A5D">
        <w:trPr>
          <w:trHeight w:val="1060"/>
        </w:trPr>
        <w:tc>
          <w:tcPr>
            <w:tcW w:w="3156" w:type="dxa"/>
            <w:vAlign w:val="bottom"/>
          </w:tcPr>
          <w:p w14:paraId="6EE34014" w14:textId="77777777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743F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  <w:tc>
          <w:tcPr>
            <w:tcW w:w="3156" w:type="dxa"/>
            <w:vAlign w:val="bottom"/>
          </w:tcPr>
          <w:p w14:paraId="1F1E3342" w14:textId="045CBBE4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bottom"/>
          </w:tcPr>
          <w:p w14:paraId="2B9AE27E" w14:textId="200B803B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A47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</w:tc>
      </w:tr>
      <w:tr w:rsidR="006C438A" w:rsidRPr="00B4743F" w14:paraId="047A61CB" w14:textId="77777777" w:rsidTr="006C438A">
        <w:tc>
          <w:tcPr>
            <w:tcW w:w="3156" w:type="dxa"/>
            <w:vAlign w:val="center"/>
          </w:tcPr>
          <w:p w14:paraId="69AB27E4" w14:textId="77777777" w:rsidR="006C438A" w:rsidRPr="00B4743F" w:rsidRDefault="006C438A" w:rsidP="006C438A">
            <w:pPr>
              <w:tabs>
                <w:tab w:val="left" w:pos="4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ČEPRO</w:t>
            </w:r>
            <w:r w:rsidRPr="00B4743F">
              <w:rPr>
                <w:rFonts w:ascii="Arial" w:hAnsi="Arial" w:cs="Arial"/>
                <w:sz w:val="20"/>
                <w:szCs w:val="20"/>
              </w:rPr>
              <w:t>, a.s.</w:t>
            </w:r>
          </w:p>
        </w:tc>
        <w:tc>
          <w:tcPr>
            <w:tcW w:w="3156" w:type="dxa"/>
            <w:vAlign w:val="center"/>
          </w:tcPr>
          <w:p w14:paraId="66264685" w14:textId="74A0DA30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7EB51A77" w14:textId="74431073" w:rsidR="006C438A" w:rsidRPr="003C046B" w:rsidRDefault="006C438A" w:rsidP="006C438A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84A47">
              <w:rPr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6C438A" w:rsidRPr="00B4743F" w14:paraId="57D88F0E" w14:textId="77777777" w:rsidTr="006C438A">
        <w:tc>
          <w:tcPr>
            <w:tcW w:w="3156" w:type="dxa"/>
            <w:vAlign w:val="center"/>
          </w:tcPr>
          <w:p w14:paraId="66064FC8" w14:textId="77777777" w:rsidR="006C438A" w:rsidRPr="00B4743F" w:rsidRDefault="006C438A" w:rsidP="006C438A">
            <w:pPr>
              <w:tabs>
                <w:tab w:val="left" w:pos="4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A47">
              <w:rPr>
                <w:rFonts w:ascii="Arial" w:hAnsi="Arial" w:cs="Arial"/>
                <w:sz w:val="20"/>
                <w:szCs w:val="20"/>
              </w:rPr>
              <w:t>Mgr. Jan Duspěva</w:t>
            </w:r>
          </w:p>
        </w:tc>
        <w:tc>
          <w:tcPr>
            <w:tcW w:w="3156" w:type="dxa"/>
            <w:vAlign w:val="center"/>
          </w:tcPr>
          <w:p w14:paraId="1B2F9DD9" w14:textId="59DF64C3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612CF001" w14:textId="4BDB14BF" w:rsidR="006C438A" w:rsidRPr="003C046B" w:rsidRDefault="006C438A" w:rsidP="006C438A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84A47">
              <w:rPr>
                <w:rFonts w:ascii="Arial" w:hAnsi="Arial" w:cs="Arial"/>
                <w:sz w:val="20"/>
                <w:szCs w:val="20"/>
              </w:rPr>
              <w:t>Ing. Helena Hostková</w:t>
            </w:r>
          </w:p>
        </w:tc>
      </w:tr>
      <w:tr w:rsidR="006C438A" w:rsidRPr="00B4743F" w14:paraId="404133D9" w14:textId="77777777" w:rsidTr="006C438A">
        <w:tc>
          <w:tcPr>
            <w:tcW w:w="3156" w:type="dxa"/>
            <w:vAlign w:val="center"/>
          </w:tcPr>
          <w:p w14:paraId="29F4E0FB" w14:textId="77777777" w:rsidR="006C438A" w:rsidRPr="00B4743F" w:rsidRDefault="006C438A" w:rsidP="006C438A">
            <w:pPr>
              <w:tabs>
                <w:tab w:val="left" w:pos="435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předseda představenstva</w:t>
            </w:r>
          </w:p>
        </w:tc>
        <w:tc>
          <w:tcPr>
            <w:tcW w:w="3156" w:type="dxa"/>
            <w:vAlign w:val="center"/>
          </w:tcPr>
          <w:p w14:paraId="3267CF4E" w14:textId="6A297A75" w:rsidR="006C438A" w:rsidRPr="00B4743F" w:rsidRDefault="006C438A" w:rsidP="006C4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14:paraId="1F1CE5BE" w14:textId="2EB7BEBA" w:rsidR="006C438A" w:rsidRPr="006E48F7" w:rsidRDefault="006C438A" w:rsidP="006C438A">
            <w:pPr>
              <w:jc w:val="center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6E48F7">
              <w:rPr>
                <w:rFonts w:ascii="Arial" w:hAnsi="Arial" w:cs="Arial"/>
                <w:i/>
                <w:iCs/>
                <w:sz w:val="20"/>
                <w:szCs w:val="20"/>
              </w:rPr>
              <w:t>místopředsedkyně představenstva</w:t>
            </w:r>
          </w:p>
        </w:tc>
      </w:tr>
    </w:tbl>
    <w:p w14:paraId="424DA97B" w14:textId="77777777" w:rsidR="006A6237" w:rsidRDefault="006A6237">
      <w:pPr>
        <w:rPr>
          <w:rFonts w:ascii="Arial" w:hAnsi="Arial" w:cs="Arial"/>
        </w:rPr>
      </w:pPr>
      <w:r>
        <w:br w:type="page"/>
      </w:r>
    </w:p>
    <w:p w14:paraId="16A796F3" w14:textId="2AA665AA" w:rsidR="00CC7D69" w:rsidRPr="00932C90" w:rsidRDefault="00257FBE" w:rsidP="00847FD8">
      <w:pPr>
        <w:pStyle w:val="Nzev"/>
        <w:keepNext/>
        <w:spacing w:before="480" w:after="60"/>
        <w:rPr>
          <w:rFonts w:ascii="Arial" w:hAnsi="Arial" w:cs="Arial"/>
        </w:rPr>
      </w:pPr>
      <w:bookmarkStart w:id="22" w:name="_Hlk197954172"/>
      <w:r>
        <w:rPr>
          <w:rFonts w:ascii="Arial" w:hAnsi="Arial" w:cs="Arial"/>
        </w:rPr>
        <w:lastRenderedPageBreak/>
        <w:t xml:space="preserve">Stanovisko </w:t>
      </w:r>
      <w:r w:rsidR="00CC7D69" w:rsidRPr="00932C90">
        <w:rPr>
          <w:rFonts w:ascii="Arial" w:hAnsi="Arial" w:cs="Arial"/>
        </w:rPr>
        <w:t>provozovatele</w:t>
      </w:r>
      <w:r w:rsidR="001026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="00CC7D69" w:rsidRPr="00932C90">
        <w:rPr>
          <w:rFonts w:ascii="Arial" w:hAnsi="Arial" w:cs="Arial"/>
        </w:rPr>
        <w:t xml:space="preserve"> Dohod</w:t>
      </w:r>
      <w:r>
        <w:rPr>
          <w:rFonts w:ascii="Arial" w:hAnsi="Arial" w:cs="Arial"/>
        </w:rPr>
        <w:t>ě</w:t>
      </w:r>
      <w:r w:rsidR="00CC7D69" w:rsidRPr="00932C90">
        <w:rPr>
          <w:rFonts w:ascii="Arial" w:hAnsi="Arial" w:cs="Arial"/>
        </w:rPr>
        <w:t xml:space="preserve"> o úpravě vzájemných práv a</w:t>
      </w:r>
      <w:r w:rsidR="000A6EB2">
        <w:rPr>
          <w:rFonts w:ascii="Arial" w:hAnsi="Arial" w:cs="Arial"/>
        </w:rPr>
        <w:t> </w:t>
      </w:r>
      <w:r w:rsidR="00CC7D69" w:rsidRPr="00932C90">
        <w:rPr>
          <w:rFonts w:ascii="Arial" w:hAnsi="Arial" w:cs="Arial"/>
        </w:rPr>
        <w:t>povinností mezi vlastníky provozně souvisejících vodovodů</w:t>
      </w:r>
    </w:p>
    <w:p w14:paraId="36569BFB" w14:textId="50777B50" w:rsidR="00CC7D69" w:rsidRDefault="00CC7D69" w:rsidP="00847FD8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Níže uvedený provozovatel vodovodů prohlašuje, že se seznámil se zněním </w:t>
      </w:r>
      <w:r w:rsidR="00AE5B21">
        <w:rPr>
          <w:rFonts w:ascii="Arial" w:hAnsi="Arial" w:cs="Arial"/>
          <w:sz w:val="20"/>
          <w:szCs w:val="20"/>
        </w:rPr>
        <w:t xml:space="preserve">výše uvedené </w:t>
      </w:r>
      <w:r w:rsidRPr="00E2361A">
        <w:rPr>
          <w:rFonts w:ascii="Arial" w:hAnsi="Arial" w:cs="Arial"/>
          <w:sz w:val="20"/>
          <w:szCs w:val="20"/>
        </w:rPr>
        <w:t>Dohody o</w:t>
      </w:r>
      <w:r w:rsidR="00AE5B21">
        <w:rPr>
          <w:rFonts w:ascii="Arial" w:hAnsi="Arial" w:cs="Arial"/>
          <w:sz w:val="20"/>
          <w:szCs w:val="20"/>
        </w:rPr>
        <w:t> </w:t>
      </w:r>
      <w:r w:rsidRPr="00E2361A">
        <w:rPr>
          <w:rFonts w:ascii="Arial" w:hAnsi="Arial" w:cs="Arial"/>
          <w:sz w:val="20"/>
          <w:szCs w:val="20"/>
        </w:rPr>
        <w:t>úpravě vzájemných práv a povinností mezi vlastníky provozně souvisejících vodovodů uzavřené mezi</w:t>
      </w:r>
      <w:r w:rsidR="00C82AB8">
        <w:rPr>
          <w:rFonts w:ascii="Arial" w:hAnsi="Arial" w:cs="Arial"/>
          <w:sz w:val="20"/>
          <w:szCs w:val="20"/>
        </w:rPr>
        <w:t xml:space="preserve"> </w:t>
      </w:r>
      <w:r w:rsidR="002C428C">
        <w:rPr>
          <w:rFonts w:ascii="Arial" w:hAnsi="Arial" w:cs="Arial"/>
          <w:sz w:val="20"/>
          <w:szCs w:val="20"/>
        </w:rPr>
        <w:t xml:space="preserve">společností Vodárny Kladno – Mělník, a.s., </w:t>
      </w:r>
      <w:r w:rsidR="007D68CF">
        <w:rPr>
          <w:rFonts w:ascii="Arial" w:hAnsi="Arial" w:cs="Arial"/>
          <w:sz w:val="20"/>
          <w:szCs w:val="20"/>
        </w:rPr>
        <w:t xml:space="preserve">společností </w:t>
      </w:r>
      <w:r w:rsidR="003C046B">
        <w:rPr>
          <w:rFonts w:ascii="Arial" w:hAnsi="Arial" w:cs="Arial"/>
          <w:sz w:val="20"/>
          <w:szCs w:val="20"/>
        </w:rPr>
        <w:t>ČEPRO</w:t>
      </w:r>
      <w:r w:rsidR="007D68CF">
        <w:rPr>
          <w:rFonts w:ascii="Arial" w:hAnsi="Arial" w:cs="Arial"/>
          <w:sz w:val="20"/>
          <w:szCs w:val="20"/>
        </w:rPr>
        <w:t>, </w:t>
      </w:r>
      <w:r w:rsidR="004E40AB" w:rsidRPr="00E2361A">
        <w:rPr>
          <w:rFonts w:ascii="Arial" w:hAnsi="Arial" w:cs="Arial"/>
          <w:sz w:val="20"/>
          <w:szCs w:val="20"/>
        </w:rPr>
        <w:t>a.</w:t>
      </w:r>
      <w:r w:rsidR="00D0580D">
        <w:rPr>
          <w:rFonts w:ascii="Arial" w:hAnsi="Arial" w:cs="Arial"/>
          <w:sz w:val="20"/>
          <w:szCs w:val="20"/>
        </w:rPr>
        <w:t> </w:t>
      </w:r>
      <w:r w:rsidR="004E40AB" w:rsidRPr="00E2361A">
        <w:rPr>
          <w:rFonts w:ascii="Arial" w:hAnsi="Arial" w:cs="Arial"/>
          <w:sz w:val="20"/>
          <w:szCs w:val="20"/>
        </w:rPr>
        <w:t>s.</w:t>
      </w:r>
      <w:r w:rsidRPr="00E2361A">
        <w:rPr>
          <w:rFonts w:ascii="Arial" w:hAnsi="Arial" w:cs="Arial"/>
          <w:sz w:val="20"/>
          <w:szCs w:val="20"/>
        </w:rPr>
        <w:t xml:space="preserve"> </w:t>
      </w:r>
      <w:r w:rsidR="00C82AB8">
        <w:rPr>
          <w:rFonts w:ascii="Arial" w:hAnsi="Arial" w:cs="Arial"/>
          <w:sz w:val="20"/>
          <w:szCs w:val="20"/>
        </w:rPr>
        <w:t>a </w:t>
      </w:r>
      <w:r w:rsidR="00302456">
        <w:rPr>
          <w:rFonts w:ascii="Arial" w:hAnsi="Arial" w:cs="Arial"/>
          <w:sz w:val="20"/>
        </w:rPr>
        <w:t>obcí Středokluky</w:t>
      </w:r>
      <w:r w:rsidR="00B10BE3">
        <w:rPr>
          <w:rFonts w:ascii="Arial" w:hAnsi="Arial" w:cs="Arial"/>
          <w:sz w:val="20"/>
          <w:szCs w:val="20"/>
        </w:rPr>
        <w:t>,</w:t>
      </w:r>
      <w:r w:rsidR="00835849">
        <w:rPr>
          <w:rFonts w:ascii="Arial" w:hAnsi="Arial" w:cs="Arial"/>
          <w:sz w:val="20"/>
          <w:szCs w:val="20"/>
        </w:rPr>
        <w:t xml:space="preserve"> </w:t>
      </w:r>
      <w:r w:rsidR="00B10BE3">
        <w:rPr>
          <w:rFonts w:ascii="Arial" w:hAnsi="Arial" w:cs="Arial"/>
          <w:sz w:val="20"/>
          <w:szCs w:val="20"/>
        </w:rPr>
        <w:t>se zněním dohody souhlasí a přebírá p</w:t>
      </w:r>
      <w:r w:rsidR="00D0580D">
        <w:rPr>
          <w:rFonts w:ascii="Arial" w:hAnsi="Arial" w:cs="Arial"/>
          <w:sz w:val="20"/>
          <w:szCs w:val="20"/>
        </w:rPr>
        <w:t>ráva a</w:t>
      </w:r>
      <w:r w:rsidR="00AE5B21">
        <w:rPr>
          <w:rFonts w:ascii="Arial" w:hAnsi="Arial" w:cs="Arial"/>
          <w:sz w:val="20"/>
          <w:szCs w:val="20"/>
        </w:rPr>
        <w:t> </w:t>
      </w:r>
      <w:r w:rsidR="00D0580D">
        <w:rPr>
          <w:rFonts w:ascii="Arial" w:hAnsi="Arial" w:cs="Arial"/>
          <w:sz w:val="20"/>
          <w:szCs w:val="20"/>
        </w:rPr>
        <w:t>povinnosti provozovatele</w:t>
      </w:r>
      <w:r w:rsidR="00C82AB8">
        <w:rPr>
          <w:rFonts w:ascii="Arial" w:hAnsi="Arial" w:cs="Arial"/>
          <w:sz w:val="20"/>
          <w:szCs w:val="20"/>
        </w:rPr>
        <w:t xml:space="preserve"> </w:t>
      </w:r>
      <w:r w:rsidR="002C428C">
        <w:rPr>
          <w:rFonts w:ascii="Arial" w:hAnsi="Arial" w:cs="Arial"/>
          <w:sz w:val="20"/>
          <w:szCs w:val="20"/>
        </w:rPr>
        <w:t>společnosti Vodárny Kladno – Mělník, a.s. a</w:t>
      </w:r>
      <w:r w:rsidR="00702C3A">
        <w:rPr>
          <w:rFonts w:ascii="Arial" w:hAnsi="Arial" w:cs="Arial"/>
          <w:sz w:val="20"/>
          <w:szCs w:val="20"/>
        </w:rPr>
        <w:t> </w:t>
      </w:r>
      <w:r w:rsidR="002C428C">
        <w:rPr>
          <w:rFonts w:ascii="Arial" w:hAnsi="Arial" w:cs="Arial"/>
          <w:sz w:val="20"/>
          <w:szCs w:val="20"/>
        </w:rPr>
        <w:t xml:space="preserve">provozovatele společnosti </w:t>
      </w:r>
      <w:r w:rsidR="00242AA2">
        <w:rPr>
          <w:rFonts w:ascii="Arial" w:hAnsi="Arial" w:cs="Arial"/>
          <w:sz w:val="20"/>
          <w:szCs w:val="20"/>
        </w:rPr>
        <w:t>Č</w:t>
      </w:r>
      <w:r w:rsidR="002C428C">
        <w:rPr>
          <w:rFonts w:ascii="Arial" w:hAnsi="Arial" w:cs="Arial"/>
          <w:sz w:val="20"/>
          <w:szCs w:val="20"/>
        </w:rPr>
        <w:t>EPRO, a.s.</w:t>
      </w:r>
      <w:r w:rsidR="004B70FD">
        <w:rPr>
          <w:rFonts w:ascii="Arial" w:hAnsi="Arial" w:cs="Arial"/>
          <w:sz w:val="20"/>
          <w:szCs w:val="20"/>
        </w:rPr>
        <w:t xml:space="preserve"> </w:t>
      </w:r>
      <w:r w:rsidR="00C82AB8">
        <w:rPr>
          <w:rFonts w:ascii="Arial" w:hAnsi="Arial" w:cs="Arial"/>
          <w:sz w:val="20"/>
          <w:szCs w:val="20"/>
        </w:rPr>
        <w:t>vyplývající z této dohody.</w:t>
      </w:r>
    </w:p>
    <w:p w14:paraId="33AAAC66" w14:textId="77777777" w:rsidR="004B70FD" w:rsidRDefault="004B70FD" w:rsidP="00847FD8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5A49215" w14:textId="7DE744ED" w:rsidR="004B70FD" w:rsidRPr="00E2361A" w:rsidRDefault="004B70FD" w:rsidP="00847FD8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23" w:name="_Hlk81818373"/>
      <w:r>
        <w:rPr>
          <w:rFonts w:ascii="Arial" w:hAnsi="Arial" w:cs="Arial"/>
          <w:sz w:val="20"/>
          <w:szCs w:val="20"/>
        </w:rPr>
        <w:t>Jakékoliv změny či doplňky této dohody sjednané Smluvními stranami jsou vůči provozovateli účinné podpisem nového stanoviska provozovatele</w:t>
      </w:r>
      <w:r w:rsidR="002C428C">
        <w:rPr>
          <w:rFonts w:ascii="Arial" w:hAnsi="Arial" w:cs="Arial"/>
          <w:sz w:val="20"/>
          <w:szCs w:val="20"/>
        </w:rPr>
        <w:t>.</w:t>
      </w:r>
    </w:p>
    <w:bookmarkEnd w:id="23"/>
    <w:p w14:paraId="0584FEFB" w14:textId="77777777" w:rsidR="00CC7D69" w:rsidRDefault="00CC7D69" w:rsidP="00847FD8">
      <w:pPr>
        <w:pStyle w:val="Zkladntextodsazen21"/>
        <w:keepNext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A36A45F" w14:textId="77777777" w:rsidR="004B70FD" w:rsidRPr="00E2361A" w:rsidRDefault="004B70FD" w:rsidP="00847FD8">
      <w:pPr>
        <w:pStyle w:val="Zkladntextodsazen21"/>
        <w:keepNext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4"/>
      </w:tblGrid>
      <w:tr w:rsidR="00AD5D0B" w:rsidRPr="008735A2" w14:paraId="01584E90" w14:textId="77777777" w:rsidTr="00DB5BDA">
        <w:trPr>
          <w:trHeight w:val="321"/>
        </w:trPr>
        <w:tc>
          <w:tcPr>
            <w:tcW w:w="4684" w:type="dxa"/>
          </w:tcPr>
          <w:p w14:paraId="7D4CAB65" w14:textId="77777777" w:rsidR="00AD5D0B" w:rsidRPr="008735A2" w:rsidRDefault="00AD5D0B" w:rsidP="00847FD8">
            <w:pPr>
              <w:pStyle w:val="Zkladntextodsazen21"/>
              <w:keepNext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361A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 Kladně, </w:t>
            </w:r>
            <w:r w:rsidRPr="00E2361A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</w:tr>
      <w:tr w:rsidR="00AD5D0B" w:rsidRPr="008735A2" w14:paraId="7C1D4232" w14:textId="77777777" w:rsidTr="00B10BE3">
        <w:trPr>
          <w:trHeight w:val="1275"/>
        </w:trPr>
        <w:tc>
          <w:tcPr>
            <w:tcW w:w="4684" w:type="dxa"/>
            <w:vAlign w:val="bottom"/>
          </w:tcPr>
          <w:p w14:paraId="33CA8A02" w14:textId="77777777" w:rsidR="00AD5D0B" w:rsidRPr="008735A2" w:rsidRDefault="00AD5D0B" w:rsidP="00847FD8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5A2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</w:tc>
      </w:tr>
      <w:tr w:rsidR="00AD5D0B" w:rsidRPr="008735A2" w14:paraId="5B5317AC" w14:textId="77777777" w:rsidTr="00B10BE3">
        <w:tc>
          <w:tcPr>
            <w:tcW w:w="4684" w:type="dxa"/>
          </w:tcPr>
          <w:p w14:paraId="09816AD8" w14:textId="77777777" w:rsidR="00AD5D0B" w:rsidRPr="008735A2" w:rsidRDefault="00AD5D0B" w:rsidP="00D92111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5A2">
              <w:rPr>
                <w:rFonts w:ascii="Arial" w:hAnsi="Arial" w:cs="Arial"/>
                <w:sz w:val="20"/>
                <w:szCs w:val="20"/>
              </w:rPr>
              <w:t>Středočeské vodárny, a.s.</w:t>
            </w:r>
          </w:p>
          <w:p w14:paraId="44ECA747" w14:textId="77777777" w:rsidR="00AD5D0B" w:rsidRPr="008735A2" w:rsidRDefault="00AD5D0B" w:rsidP="00847FD8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Bc</w:t>
            </w:r>
            <w:r w:rsidRPr="008735A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Pavel</w:t>
            </w:r>
            <w:r w:rsidRPr="008735A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Pobříslo</w:t>
            </w:r>
          </w:p>
          <w:p w14:paraId="45DA1B38" w14:textId="77777777" w:rsidR="00AD5D0B" w:rsidRPr="00F017D6" w:rsidRDefault="00AD5D0B" w:rsidP="00847FD8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017D6">
              <w:rPr>
                <w:rFonts w:ascii="Arial" w:hAnsi="Arial" w:cs="Arial"/>
                <w:i/>
                <w:sz w:val="20"/>
                <w:szCs w:val="20"/>
              </w:rPr>
              <w:t>provozní ředitel a zástupce generálního ředitele</w:t>
            </w:r>
          </w:p>
        </w:tc>
      </w:tr>
      <w:bookmarkEnd w:id="22"/>
    </w:tbl>
    <w:p w14:paraId="1DC003A5" w14:textId="77777777" w:rsidR="00CC7D69" w:rsidRDefault="00CC7D69" w:rsidP="00CC7D69">
      <w:pPr>
        <w:pStyle w:val="Zkladntextodsazen2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9211E7" w14:textId="32F38845" w:rsidR="00AE5B21" w:rsidRDefault="00AE5B21" w:rsidP="00CC7D69">
      <w:pPr>
        <w:pStyle w:val="Zkladntextodsazen2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FE9EE33" w14:textId="77777777" w:rsidR="00603A8D" w:rsidRDefault="00603A8D" w:rsidP="00CC7D69">
      <w:pPr>
        <w:pStyle w:val="Zkladntextodsazen2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0215D26" w14:textId="77777777" w:rsidR="00603A8D" w:rsidRDefault="00603A8D" w:rsidP="00CC7D69">
      <w:pPr>
        <w:pStyle w:val="Zkladntextodsazen2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633E488" w14:textId="7F8BE942" w:rsidR="00603A8D" w:rsidRPr="00932C90" w:rsidRDefault="00603A8D" w:rsidP="00603A8D">
      <w:pPr>
        <w:pStyle w:val="Nzev"/>
        <w:keepNext/>
        <w:spacing w:before="480" w:after="60"/>
        <w:rPr>
          <w:rFonts w:ascii="Arial" w:hAnsi="Arial" w:cs="Arial"/>
        </w:rPr>
      </w:pPr>
      <w:r>
        <w:rPr>
          <w:rFonts w:ascii="Arial" w:hAnsi="Arial" w:cs="Arial"/>
        </w:rPr>
        <w:t xml:space="preserve">Stanovisko </w:t>
      </w:r>
      <w:r w:rsidRPr="00932C90">
        <w:rPr>
          <w:rFonts w:ascii="Arial" w:hAnsi="Arial" w:cs="Arial"/>
        </w:rPr>
        <w:t>provozovatele</w:t>
      </w:r>
      <w:r>
        <w:rPr>
          <w:rFonts w:ascii="Arial" w:hAnsi="Arial" w:cs="Arial"/>
        </w:rPr>
        <w:t xml:space="preserve"> VNV 2 k</w:t>
      </w:r>
      <w:r w:rsidRPr="00932C90">
        <w:rPr>
          <w:rFonts w:ascii="Arial" w:hAnsi="Arial" w:cs="Arial"/>
        </w:rPr>
        <w:t xml:space="preserve"> Dohod</w:t>
      </w:r>
      <w:r>
        <w:rPr>
          <w:rFonts w:ascii="Arial" w:hAnsi="Arial" w:cs="Arial"/>
        </w:rPr>
        <w:t>ě</w:t>
      </w:r>
      <w:r w:rsidRPr="00932C90">
        <w:rPr>
          <w:rFonts w:ascii="Arial" w:hAnsi="Arial" w:cs="Arial"/>
        </w:rPr>
        <w:t xml:space="preserve"> o úpravě vzájemných práv a</w:t>
      </w:r>
      <w:r>
        <w:rPr>
          <w:rFonts w:ascii="Arial" w:hAnsi="Arial" w:cs="Arial"/>
        </w:rPr>
        <w:t> </w:t>
      </w:r>
      <w:r w:rsidRPr="00932C90">
        <w:rPr>
          <w:rFonts w:ascii="Arial" w:hAnsi="Arial" w:cs="Arial"/>
        </w:rPr>
        <w:t>povinností mezi vlastníky provozně souvisejících vodovodů</w:t>
      </w:r>
    </w:p>
    <w:p w14:paraId="0FD2F5EC" w14:textId="2CC543D4" w:rsidR="00603A8D" w:rsidRDefault="00603A8D" w:rsidP="00603A8D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361A">
        <w:rPr>
          <w:rFonts w:ascii="Arial" w:hAnsi="Arial" w:cs="Arial"/>
          <w:sz w:val="20"/>
          <w:szCs w:val="20"/>
        </w:rPr>
        <w:t xml:space="preserve">Níže uvedený provozovatel vodovodů prohlašuje, že se seznámil se zněním </w:t>
      </w:r>
      <w:r>
        <w:rPr>
          <w:rFonts w:ascii="Arial" w:hAnsi="Arial" w:cs="Arial"/>
          <w:sz w:val="20"/>
          <w:szCs w:val="20"/>
        </w:rPr>
        <w:t xml:space="preserve">výše uvedené </w:t>
      </w:r>
      <w:r w:rsidRPr="00E2361A">
        <w:rPr>
          <w:rFonts w:ascii="Arial" w:hAnsi="Arial" w:cs="Arial"/>
          <w:sz w:val="20"/>
          <w:szCs w:val="20"/>
        </w:rPr>
        <w:t>Dohody o</w:t>
      </w:r>
      <w:r>
        <w:rPr>
          <w:rFonts w:ascii="Arial" w:hAnsi="Arial" w:cs="Arial"/>
          <w:sz w:val="20"/>
          <w:szCs w:val="20"/>
        </w:rPr>
        <w:t> </w:t>
      </w:r>
      <w:r w:rsidRPr="00E2361A">
        <w:rPr>
          <w:rFonts w:ascii="Arial" w:hAnsi="Arial" w:cs="Arial"/>
          <w:sz w:val="20"/>
          <w:szCs w:val="20"/>
        </w:rPr>
        <w:t>úpravě vzájemných práv a povinností mezi vlastníky provozně souvisejících vodovodů uzavřené mezi</w:t>
      </w:r>
      <w:r>
        <w:rPr>
          <w:rFonts w:ascii="Arial" w:hAnsi="Arial" w:cs="Arial"/>
          <w:sz w:val="20"/>
          <w:szCs w:val="20"/>
        </w:rPr>
        <w:t xml:space="preserve"> společností Vodárny Kladno – Mělník, a.s., společností ČEPRO, </w:t>
      </w:r>
      <w:r w:rsidRPr="00E2361A"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> </w:t>
      </w:r>
      <w:r w:rsidRPr="00E2361A">
        <w:rPr>
          <w:rFonts w:ascii="Arial" w:hAnsi="Arial" w:cs="Arial"/>
          <w:sz w:val="20"/>
          <w:szCs w:val="20"/>
        </w:rPr>
        <w:t xml:space="preserve">s. </w:t>
      </w:r>
      <w:r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</w:rPr>
        <w:t>obcí Středokluky</w:t>
      </w:r>
      <w:r>
        <w:rPr>
          <w:rFonts w:ascii="Arial" w:hAnsi="Arial" w:cs="Arial"/>
          <w:sz w:val="20"/>
          <w:szCs w:val="20"/>
        </w:rPr>
        <w:t>, se zněním dohody souhlasí a přebírá práva a povinnosti provozovatele obce Středokluky vyplývající z této dohody.</w:t>
      </w:r>
    </w:p>
    <w:p w14:paraId="2B312146" w14:textId="77777777" w:rsidR="00603A8D" w:rsidRDefault="00603A8D" w:rsidP="00603A8D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6D6394C" w14:textId="77777777" w:rsidR="00603A8D" w:rsidRPr="00E2361A" w:rsidRDefault="00603A8D" w:rsidP="00603A8D">
      <w:pPr>
        <w:pStyle w:val="Zkladntextodsazen21"/>
        <w:keepNext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Jakékoliv změny či doplňky této dohody sjednané Smluvními stranami jsou vůči provozovateli účinné podpisem nového stanoviska provozovatele.</w:t>
      </w:r>
    </w:p>
    <w:p w14:paraId="3360DB4C" w14:textId="77777777" w:rsidR="00603A8D" w:rsidRDefault="00603A8D" w:rsidP="00603A8D">
      <w:pPr>
        <w:pStyle w:val="Zkladntextodsazen21"/>
        <w:keepNext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5C9BF6A" w14:textId="77777777" w:rsidR="00603A8D" w:rsidRPr="00E2361A" w:rsidRDefault="00603A8D" w:rsidP="00603A8D">
      <w:pPr>
        <w:pStyle w:val="Zkladntextodsazen21"/>
        <w:keepNext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4"/>
      </w:tblGrid>
      <w:tr w:rsidR="00603A8D" w:rsidRPr="008735A2" w14:paraId="52280131" w14:textId="77777777" w:rsidTr="008B0074">
        <w:trPr>
          <w:trHeight w:val="321"/>
        </w:trPr>
        <w:tc>
          <w:tcPr>
            <w:tcW w:w="4684" w:type="dxa"/>
          </w:tcPr>
          <w:p w14:paraId="47C0FFF4" w14:textId="4D7ACA22" w:rsidR="00603A8D" w:rsidRPr="008735A2" w:rsidRDefault="00603A8D" w:rsidP="008B0074">
            <w:pPr>
              <w:pStyle w:val="Zkladntextodsazen21"/>
              <w:keepNext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361A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e Velkých Přílepech, </w:t>
            </w:r>
            <w:r w:rsidRPr="00E2361A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</w:tr>
      <w:tr w:rsidR="00603A8D" w:rsidRPr="008735A2" w14:paraId="39E41B61" w14:textId="77777777" w:rsidTr="008B0074">
        <w:trPr>
          <w:trHeight w:val="1275"/>
        </w:trPr>
        <w:tc>
          <w:tcPr>
            <w:tcW w:w="4684" w:type="dxa"/>
            <w:vAlign w:val="bottom"/>
          </w:tcPr>
          <w:p w14:paraId="63C28E90" w14:textId="77777777" w:rsidR="00603A8D" w:rsidRPr="008735A2" w:rsidRDefault="00603A8D" w:rsidP="008B0074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5A2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</w:tc>
      </w:tr>
      <w:tr w:rsidR="00603A8D" w:rsidRPr="008735A2" w14:paraId="684F0FCB" w14:textId="77777777" w:rsidTr="008B0074">
        <w:tc>
          <w:tcPr>
            <w:tcW w:w="4684" w:type="dxa"/>
          </w:tcPr>
          <w:p w14:paraId="7EFB35BF" w14:textId="135ACF4A" w:rsidR="00603A8D" w:rsidRPr="008735A2" w:rsidRDefault="00603A8D" w:rsidP="00603A8D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8D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Vodohospodářská společnost, s.r.o.</w:t>
            </w:r>
          </w:p>
          <w:p w14:paraId="0649D49B" w14:textId="3AD84866" w:rsidR="00603A8D" w:rsidRPr="008735A2" w:rsidRDefault="00603A8D" w:rsidP="008B0074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Martin Aleš</w:t>
            </w:r>
          </w:p>
          <w:p w14:paraId="596DE74B" w14:textId="63DA13CF" w:rsidR="00603A8D" w:rsidRPr="00F017D6" w:rsidRDefault="00603A8D" w:rsidP="008B0074">
            <w:pPr>
              <w:pStyle w:val="Zkladntextodsazen21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jednatel</w:t>
            </w:r>
          </w:p>
        </w:tc>
      </w:tr>
    </w:tbl>
    <w:p w14:paraId="22927644" w14:textId="77777777" w:rsidR="00603A8D" w:rsidRPr="00E2361A" w:rsidRDefault="00603A8D" w:rsidP="00CC7D69">
      <w:pPr>
        <w:pStyle w:val="Zkladntextodsazen2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sectPr w:rsidR="00603A8D" w:rsidRPr="00E2361A" w:rsidSect="00DB5BDA">
      <w:headerReference w:type="even" r:id="rId14"/>
      <w:footerReference w:type="default" r:id="rId15"/>
      <w:headerReference w:type="first" r:id="rId16"/>
      <w:pgSz w:w="11906" w:h="16838" w:code="9"/>
      <w:pgMar w:top="1134" w:right="1134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76D46" w14:textId="77777777" w:rsidR="00E20297" w:rsidRDefault="00E20297" w:rsidP="007E4866">
      <w:r>
        <w:separator/>
      </w:r>
    </w:p>
  </w:endnote>
  <w:endnote w:type="continuationSeparator" w:id="0">
    <w:p w14:paraId="135356DC" w14:textId="77777777" w:rsidR="00E20297" w:rsidRDefault="00E20297" w:rsidP="007E4866">
      <w:r>
        <w:continuationSeparator/>
      </w:r>
    </w:p>
  </w:endnote>
  <w:endnote w:type="continuationNotice" w:id="1">
    <w:p w14:paraId="21380640" w14:textId="77777777" w:rsidR="00E20297" w:rsidRDefault="00E20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DB5BDA" w14:paraId="48FAD928" w14:textId="77777777" w:rsidTr="00DB5BDA">
      <w:tc>
        <w:tcPr>
          <w:tcW w:w="3114" w:type="dxa"/>
        </w:tcPr>
        <w:p w14:paraId="5F14BCEA" w14:textId="77777777" w:rsidR="00DB5BDA" w:rsidRPr="00633C8F" w:rsidRDefault="00DB5BDA" w:rsidP="00DB5BDA">
          <w:pPr>
            <w:pStyle w:val="Zpat"/>
            <w:rPr>
              <w:rFonts w:ascii="Arial" w:hAnsi="Arial" w:cs="Arial"/>
              <w:sz w:val="16"/>
              <w:szCs w:val="16"/>
            </w:rPr>
          </w:pPr>
          <w:proofErr w:type="spellStart"/>
          <w:proofErr w:type="gramStart"/>
          <w:r w:rsidRPr="00633C8F">
            <w:rPr>
              <w:rFonts w:ascii="Arial" w:hAnsi="Arial" w:cs="Arial"/>
              <w:sz w:val="16"/>
              <w:szCs w:val="16"/>
            </w:rPr>
            <w:t>Dm</w:t>
          </w:r>
          <w:r w:rsidR="00856939">
            <w:rPr>
              <w:rFonts w:ascii="Arial" w:hAnsi="Arial" w:cs="Arial"/>
              <w:sz w:val="16"/>
              <w:szCs w:val="16"/>
            </w:rPr>
            <w:t>V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- V</w:t>
          </w:r>
          <w:proofErr w:type="gramEnd"/>
        </w:p>
        <w:p w14:paraId="39A04FB9" w14:textId="77777777" w:rsidR="00DB5BDA" w:rsidRDefault="00DB5BDA" w:rsidP="00DB5BDA">
          <w:pPr>
            <w:pStyle w:val="Zpa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verze </w:t>
          </w:r>
          <w:proofErr w:type="gramStart"/>
          <w:r w:rsidR="007F6910">
            <w:rPr>
              <w:rFonts w:ascii="Arial" w:hAnsi="Arial" w:cs="Arial"/>
              <w:sz w:val="16"/>
              <w:szCs w:val="16"/>
            </w:rPr>
            <w:t>21</w:t>
          </w:r>
          <w:r>
            <w:rPr>
              <w:rFonts w:ascii="Arial" w:hAnsi="Arial" w:cs="Arial"/>
              <w:sz w:val="16"/>
              <w:szCs w:val="16"/>
            </w:rPr>
            <w:t xml:space="preserve"> - </w:t>
          </w:r>
          <w:r w:rsidR="006D05F1">
            <w:rPr>
              <w:rFonts w:ascii="Arial" w:hAnsi="Arial" w:cs="Arial"/>
              <w:sz w:val="16"/>
              <w:szCs w:val="16"/>
            </w:rPr>
            <w:t>1</w:t>
          </w:r>
          <w:proofErr w:type="gramEnd"/>
        </w:p>
      </w:tc>
      <w:tc>
        <w:tcPr>
          <w:tcW w:w="3115" w:type="dxa"/>
          <w:vAlign w:val="center"/>
        </w:tcPr>
        <w:p w14:paraId="561F4991" w14:textId="77777777" w:rsidR="00DB5BDA" w:rsidRPr="00DB5BDA" w:rsidRDefault="00DB5BDA" w:rsidP="00DB5BDA">
          <w:pPr>
            <w:pStyle w:val="Zpat"/>
            <w:jc w:val="center"/>
            <w:rPr>
              <w:rFonts w:ascii="Arial" w:hAnsi="Arial" w:cs="Arial"/>
              <w:sz w:val="20"/>
              <w:szCs w:val="20"/>
            </w:rPr>
          </w:pP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5150ED">
            <w:rPr>
              <w:rStyle w:val="slostrnky"/>
              <w:rFonts w:ascii="Arial" w:hAnsi="Arial" w:cs="Arial"/>
              <w:noProof/>
              <w:sz w:val="20"/>
              <w:szCs w:val="20"/>
            </w:rPr>
            <w:t>1</w:t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t>/</w:t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5150ED">
            <w:rPr>
              <w:rStyle w:val="slostrnky"/>
              <w:rFonts w:ascii="Arial" w:hAnsi="Arial" w:cs="Arial"/>
              <w:noProof/>
              <w:sz w:val="20"/>
              <w:szCs w:val="20"/>
            </w:rPr>
            <w:t>5</w:t>
          </w:r>
          <w:r w:rsidRPr="00DB5BDA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115" w:type="dxa"/>
        </w:tcPr>
        <w:p w14:paraId="095625F5" w14:textId="77777777" w:rsidR="00DB5BDA" w:rsidRDefault="00DB5BDA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</w:tr>
  </w:tbl>
  <w:p w14:paraId="5A69B35D" w14:textId="77777777" w:rsidR="00A94E75" w:rsidRPr="00DB5BDA" w:rsidRDefault="00A94E75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2A945" w14:textId="77777777" w:rsidR="00E20297" w:rsidRDefault="00E20297" w:rsidP="007E4866">
      <w:r>
        <w:separator/>
      </w:r>
    </w:p>
  </w:footnote>
  <w:footnote w:type="continuationSeparator" w:id="0">
    <w:p w14:paraId="551742EC" w14:textId="77777777" w:rsidR="00E20297" w:rsidRDefault="00E20297" w:rsidP="007E4866">
      <w:r>
        <w:continuationSeparator/>
      </w:r>
    </w:p>
  </w:footnote>
  <w:footnote w:type="continuationNotice" w:id="1">
    <w:p w14:paraId="5EB09059" w14:textId="77777777" w:rsidR="00E20297" w:rsidRDefault="00E202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08A8" w14:textId="77777777" w:rsidR="00FE6A33" w:rsidRDefault="007E2F73">
    <w:pPr>
      <w:pStyle w:val="Zhlav"/>
    </w:pPr>
    <w:r>
      <w:rPr>
        <w:noProof/>
      </w:rPr>
      <w:pict w14:anchorId="420A39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996829" o:spid="_x0000_s1026" type="#_x0000_t136" style="position:absolute;margin-left:0;margin-top:0;width:471pt;height:188.4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E6B9" w14:textId="77777777" w:rsidR="00FE6A33" w:rsidRDefault="007E2F73">
    <w:pPr>
      <w:pStyle w:val="Zhlav"/>
    </w:pPr>
    <w:r>
      <w:rPr>
        <w:noProof/>
      </w:rPr>
      <w:pict w14:anchorId="1D4B4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996828" o:spid="_x0000_s1025" type="#_x0000_t136" style="position:absolute;margin-left:0;margin-top:0;width:471pt;height:188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5A566C"/>
    <w:multiLevelType w:val="multilevel"/>
    <w:tmpl w:val="FC002C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5F225A"/>
    <w:multiLevelType w:val="hybridMultilevel"/>
    <w:tmpl w:val="099E5E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932EF4"/>
    <w:multiLevelType w:val="multilevel"/>
    <w:tmpl w:val="EA045D7A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0250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D2E6E"/>
    <w:multiLevelType w:val="multilevel"/>
    <w:tmpl w:val="EA045D7A"/>
    <w:numStyleLink w:val="Styl2"/>
  </w:abstractNum>
  <w:abstractNum w:abstractNumId="7" w15:restartNumberingAfterBreak="0">
    <w:nsid w:val="122429B0"/>
    <w:multiLevelType w:val="hybridMultilevel"/>
    <w:tmpl w:val="9BA69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46DD7"/>
    <w:multiLevelType w:val="hybridMultilevel"/>
    <w:tmpl w:val="8EB0705E"/>
    <w:lvl w:ilvl="0" w:tplc="B532D6A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AD561E7"/>
    <w:multiLevelType w:val="multilevel"/>
    <w:tmpl w:val="A69649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7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3F87C02"/>
    <w:multiLevelType w:val="multilevel"/>
    <w:tmpl w:val="DE82B2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8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161975"/>
    <w:multiLevelType w:val="hybridMultilevel"/>
    <w:tmpl w:val="E8EA002C"/>
    <w:lvl w:ilvl="0" w:tplc="84F40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653CA"/>
    <w:multiLevelType w:val="multilevel"/>
    <w:tmpl w:val="BE6CAAEC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DF6B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DA457A"/>
    <w:multiLevelType w:val="multilevel"/>
    <w:tmpl w:val="0AB8B2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F066C19"/>
    <w:multiLevelType w:val="multilevel"/>
    <w:tmpl w:val="FC002C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F386B1D"/>
    <w:multiLevelType w:val="multilevel"/>
    <w:tmpl w:val="BE6CAAEC"/>
    <w:numStyleLink w:val="Styl1"/>
  </w:abstractNum>
  <w:abstractNum w:abstractNumId="17" w15:restartNumberingAfterBreak="0">
    <w:nsid w:val="58C83C85"/>
    <w:multiLevelType w:val="hybridMultilevel"/>
    <w:tmpl w:val="0AE8CF28"/>
    <w:lvl w:ilvl="0" w:tplc="50344F54">
      <w:start w:val="1"/>
      <w:numFmt w:val="lowerLetter"/>
      <w:lvlText w:val="%1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1342AC"/>
    <w:multiLevelType w:val="multilevel"/>
    <w:tmpl w:val="B484AD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4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2593419"/>
    <w:multiLevelType w:val="multilevel"/>
    <w:tmpl w:val="E4A8C3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62A4744F"/>
    <w:multiLevelType w:val="multilevel"/>
    <w:tmpl w:val="5C7A4782"/>
    <w:lvl w:ilvl="0">
      <w:start w:val="1"/>
      <w:numFmt w:val="decimal"/>
      <w:pStyle w:val="CZcontractheading1"/>
      <w:lvlText w:val="%1."/>
      <w:lvlJc w:val="left"/>
      <w:pPr>
        <w:tabs>
          <w:tab w:val="num" w:pos="964"/>
        </w:tabs>
        <w:ind w:left="964" w:hanging="964"/>
      </w:pPr>
      <w:rPr>
        <w:rFonts w:ascii="Calibri" w:hAnsi="Calibri" w:cs="Calibri" w:hint="default"/>
        <w:b/>
        <w:i w:val="0"/>
        <w:sz w:val="20"/>
        <w:szCs w:val="22"/>
      </w:rPr>
    </w:lvl>
    <w:lvl w:ilvl="1">
      <w:start w:val="1"/>
      <w:numFmt w:val="decimal"/>
      <w:pStyle w:val="CZcontractlevel2"/>
      <w:lvlText w:val="%1.%2."/>
      <w:lvlJc w:val="left"/>
      <w:pPr>
        <w:tabs>
          <w:tab w:val="num" w:pos="964"/>
        </w:tabs>
        <w:ind w:left="964" w:hanging="964"/>
      </w:pPr>
      <w:rPr>
        <w:rFonts w:ascii="Calibri" w:hAnsi="Calibri" w:cs="Calibri" w:hint="default"/>
        <w:b w:val="0"/>
        <w:i w:val="0"/>
        <w:sz w:val="22"/>
        <w:szCs w:val="28"/>
      </w:rPr>
    </w:lvl>
    <w:lvl w:ilvl="2">
      <w:start w:val="1"/>
      <w:numFmt w:val="decimal"/>
      <w:pStyle w:val="CZcontractlevel3"/>
      <w:lvlText w:val="%1.%2.%3."/>
      <w:lvlJc w:val="left"/>
      <w:pPr>
        <w:tabs>
          <w:tab w:val="num" w:pos="1928"/>
        </w:tabs>
        <w:ind w:left="1928" w:hanging="964"/>
      </w:pPr>
      <w:rPr>
        <w:rFonts w:asciiTheme="minorHAnsi" w:hAnsiTheme="minorHAnsi" w:cstheme="minorHAnsi" w:hint="default"/>
        <w:b w:val="0"/>
        <w:i w:val="0"/>
        <w:sz w:val="22"/>
        <w:szCs w:val="28"/>
      </w:rPr>
    </w:lvl>
    <w:lvl w:ilvl="3">
      <w:start w:val="1"/>
      <w:numFmt w:val="lowerLetter"/>
      <w:pStyle w:val="CZcontractlevel4"/>
      <w:lvlText w:val="(%4)"/>
      <w:lvlJc w:val="left"/>
      <w:pPr>
        <w:tabs>
          <w:tab w:val="num" w:pos="2495"/>
        </w:tabs>
        <w:ind w:left="2495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Restart w:val="2"/>
      <w:pStyle w:val="CZcontractlevel5"/>
      <w:lvlText w:val="(%5)"/>
      <w:lvlJc w:val="left"/>
      <w:pPr>
        <w:tabs>
          <w:tab w:val="num" w:pos="1928"/>
        </w:tabs>
        <w:ind w:left="1928" w:hanging="964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5">
      <w:start w:val="1"/>
      <w:numFmt w:val="none"/>
      <w:lvlRestart w:val="0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none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AA87E6F"/>
    <w:multiLevelType w:val="hybridMultilevel"/>
    <w:tmpl w:val="84F2DE38"/>
    <w:lvl w:ilvl="0" w:tplc="87B6F928">
      <w:start w:val="1"/>
      <w:numFmt w:val="lowerLetter"/>
      <w:lvlText w:val="%1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432DBE"/>
    <w:multiLevelType w:val="multilevel"/>
    <w:tmpl w:val="9CBC4C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C5251CA"/>
    <w:multiLevelType w:val="multilevel"/>
    <w:tmpl w:val="5CF24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E71393D"/>
    <w:multiLevelType w:val="multilevel"/>
    <w:tmpl w:val="D77681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FE73B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1D1F04"/>
    <w:multiLevelType w:val="multilevel"/>
    <w:tmpl w:val="A9C802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6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BF256FF"/>
    <w:multiLevelType w:val="multilevel"/>
    <w:tmpl w:val="A69649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7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D0A3D9E"/>
    <w:multiLevelType w:val="multilevel"/>
    <w:tmpl w:val="392A7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89003624">
    <w:abstractNumId w:val="22"/>
  </w:num>
  <w:num w:numId="2" w16cid:durableId="906379265">
    <w:abstractNumId w:val="15"/>
  </w:num>
  <w:num w:numId="3" w16cid:durableId="898053735">
    <w:abstractNumId w:val="18"/>
  </w:num>
  <w:num w:numId="4" w16cid:durableId="897588044">
    <w:abstractNumId w:val="14"/>
  </w:num>
  <w:num w:numId="5" w16cid:durableId="2012441432">
    <w:abstractNumId w:val="26"/>
  </w:num>
  <w:num w:numId="6" w16cid:durableId="1332950316">
    <w:abstractNumId w:val="23"/>
  </w:num>
  <w:num w:numId="7" w16cid:durableId="1945770681">
    <w:abstractNumId w:val="24"/>
  </w:num>
  <w:num w:numId="8" w16cid:durableId="739594871">
    <w:abstractNumId w:val="21"/>
  </w:num>
  <w:num w:numId="9" w16cid:durableId="1659766549">
    <w:abstractNumId w:val="9"/>
  </w:num>
  <w:num w:numId="10" w16cid:durableId="1670984401">
    <w:abstractNumId w:val="10"/>
  </w:num>
  <w:num w:numId="11" w16cid:durableId="228151266">
    <w:abstractNumId w:val="27"/>
  </w:num>
  <w:num w:numId="12" w16cid:durableId="1421753326">
    <w:abstractNumId w:val="12"/>
  </w:num>
  <w:num w:numId="13" w16cid:durableId="1534684403">
    <w:abstractNumId w:val="16"/>
  </w:num>
  <w:num w:numId="14" w16cid:durableId="1383409534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9.%2"/>
        <w:lvlJc w:val="left"/>
        <w:pPr>
          <w:tabs>
            <w:tab w:val="num" w:pos="454"/>
          </w:tabs>
          <w:ind w:left="454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5" w16cid:durableId="537351221">
    <w:abstractNumId w:val="2"/>
  </w:num>
  <w:num w:numId="16" w16cid:durableId="1788503158">
    <w:abstractNumId w:val="5"/>
  </w:num>
  <w:num w:numId="17" w16cid:durableId="144673313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hint="default"/>
          <w:i w:val="0"/>
          <w:i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1301039671">
    <w:abstractNumId w:val="25"/>
  </w:num>
  <w:num w:numId="19" w16cid:durableId="509221184">
    <w:abstractNumId w:val="13"/>
  </w:num>
  <w:num w:numId="20" w16cid:durableId="1154491784">
    <w:abstractNumId w:val="4"/>
  </w:num>
  <w:num w:numId="21" w16cid:durableId="1521119161">
    <w:abstractNumId w:val="8"/>
  </w:num>
  <w:num w:numId="22" w16cid:durableId="889879877">
    <w:abstractNumId w:val="20"/>
  </w:num>
  <w:num w:numId="23" w16cid:durableId="801775014">
    <w:abstractNumId w:val="3"/>
  </w:num>
  <w:num w:numId="24" w16cid:durableId="5337318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6818817">
    <w:abstractNumId w:val="17"/>
  </w:num>
  <w:num w:numId="26" w16cid:durableId="860361795">
    <w:abstractNumId w:val="6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hint="default"/>
        </w:rPr>
      </w:lvl>
    </w:lvlOverride>
  </w:num>
  <w:num w:numId="27" w16cid:durableId="1411077871">
    <w:abstractNumId w:val="11"/>
  </w:num>
  <w:num w:numId="28" w16cid:durableId="1728262709">
    <w:abstractNumId w:val="6"/>
  </w:num>
  <w:num w:numId="29" w16cid:durableId="495728773">
    <w:abstractNumId w:val="7"/>
  </w:num>
  <w:num w:numId="30" w16cid:durableId="1420907319">
    <w:abstractNumId w:val="28"/>
  </w:num>
  <w:num w:numId="31" w16cid:durableId="16548817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A"/>
    <w:rsid w:val="00001187"/>
    <w:rsid w:val="00001449"/>
    <w:rsid w:val="00001736"/>
    <w:rsid w:val="000024CC"/>
    <w:rsid w:val="00002D16"/>
    <w:rsid w:val="00003794"/>
    <w:rsid w:val="00004FE6"/>
    <w:rsid w:val="000060F6"/>
    <w:rsid w:val="00006F5B"/>
    <w:rsid w:val="000070B5"/>
    <w:rsid w:val="00007A9D"/>
    <w:rsid w:val="00007CAD"/>
    <w:rsid w:val="00010030"/>
    <w:rsid w:val="00011E2C"/>
    <w:rsid w:val="00012933"/>
    <w:rsid w:val="000129D4"/>
    <w:rsid w:val="00013A4A"/>
    <w:rsid w:val="00014341"/>
    <w:rsid w:val="00022CB2"/>
    <w:rsid w:val="00023769"/>
    <w:rsid w:val="00023EE4"/>
    <w:rsid w:val="00024002"/>
    <w:rsid w:val="0002431E"/>
    <w:rsid w:val="00025486"/>
    <w:rsid w:val="000262B8"/>
    <w:rsid w:val="00027276"/>
    <w:rsid w:val="000274D9"/>
    <w:rsid w:val="00030B1C"/>
    <w:rsid w:val="000340D5"/>
    <w:rsid w:val="00034A9A"/>
    <w:rsid w:val="0003543F"/>
    <w:rsid w:val="000361DB"/>
    <w:rsid w:val="00036584"/>
    <w:rsid w:val="000372E1"/>
    <w:rsid w:val="00037B42"/>
    <w:rsid w:val="000433B4"/>
    <w:rsid w:val="00043F3D"/>
    <w:rsid w:val="00045C7B"/>
    <w:rsid w:val="0004686F"/>
    <w:rsid w:val="00046BE0"/>
    <w:rsid w:val="000504D0"/>
    <w:rsid w:val="000527F3"/>
    <w:rsid w:val="00053840"/>
    <w:rsid w:val="000550E3"/>
    <w:rsid w:val="000577B9"/>
    <w:rsid w:val="00057A5B"/>
    <w:rsid w:val="00060DD0"/>
    <w:rsid w:val="00062836"/>
    <w:rsid w:val="00065FF4"/>
    <w:rsid w:val="000665AE"/>
    <w:rsid w:val="00070968"/>
    <w:rsid w:val="00071162"/>
    <w:rsid w:val="000716CB"/>
    <w:rsid w:val="00072014"/>
    <w:rsid w:val="00072661"/>
    <w:rsid w:val="0007327A"/>
    <w:rsid w:val="00074D8A"/>
    <w:rsid w:val="000752A3"/>
    <w:rsid w:val="000769EC"/>
    <w:rsid w:val="00076F0A"/>
    <w:rsid w:val="000772B2"/>
    <w:rsid w:val="00080226"/>
    <w:rsid w:val="00081955"/>
    <w:rsid w:val="00083F8B"/>
    <w:rsid w:val="00084656"/>
    <w:rsid w:val="000859A4"/>
    <w:rsid w:val="0008691F"/>
    <w:rsid w:val="00087CC8"/>
    <w:rsid w:val="00094920"/>
    <w:rsid w:val="00095BAC"/>
    <w:rsid w:val="0009639E"/>
    <w:rsid w:val="00096DBD"/>
    <w:rsid w:val="00097B21"/>
    <w:rsid w:val="000A0577"/>
    <w:rsid w:val="000A0DB8"/>
    <w:rsid w:val="000A11D0"/>
    <w:rsid w:val="000A2063"/>
    <w:rsid w:val="000A2E2C"/>
    <w:rsid w:val="000A33E2"/>
    <w:rsid w:val="000A3C42"/>
    <w:rsid w:val="000A411D"/>
    <w:rsid w:val="000A42FC"/>
    <w:rsid w:val="000A5B99"/>
    <w:rsid w:val="000A6590"/>
    <w:rsid w:val="000A6E57"/>
    <w:rsid w:val="000A6EB2"/>
    <w:rsid w:val="000B029D"/>
    <w:rsid w:val="000B1784"/>
    <w:rsid w:val="000B2C9B"/>
    <w:rsid w:val="000B2DEC"/>
    <w:rsid w:val="000B3137"/>
    <w:rsid w:val="000B36AE"/>
    <w:rsid w:val="000B4016"/>
    <w:rsid w:val="000B6D33"/>
    <w:rsid w:val="000C002F"/>
    <w:rsid w:val="000C05D8"/>
    <w:rsid w:val="000C1F74"/>
    <w:rsid w:val="000C238C"/>
    <w:rsid w:val="000C5F2E"/>
    <w:rsid w:val="000C61EF"/>
    <w:rsid w:val="000C6464"/>
    <w:rsid w:val="000D0FBE"/>
    <w:rsid w:val="000D40E8"/>
    <w:rsid w:val="000D5284"/>
    <w:rsid w:val="000E02B5"/>
    <w:rsid w:val="000E2D08"/>
    <w:rsid w:val="000E344B"/>
    <w:rsid w:val="000E3A66"/>
    <w:rsid w:val="000E3BA7"/>
    <w:rsid w:val="000E3C0B"/>
    <w:rsid w:val="000E4615"/>
    <w:rsid w:val="000E5044"/>
    <w:rsid w:val="000E6895"/>
    <w:rsid w:val="000E715A"/>
    <w:rsid w:val="000F00B1"/>
    <w:rsid w:val="000F04E8"/>
    <w:rsid w:val="000F2DEE"/>
    <w:rsid w:val="000F3AE5"/>
    <w:rsid w:val="000F5AF0"/>
    <w:rsid w:val="000F749C"/>
    <w:rsid w:val="00100574"/>
    <w:rsid w:val="0010088F"/>
    <w:rsid w:val="00101DBA"/>
    <w:rsid w:val="00102603"/>
    <w:rsid w:val="001026D5"/>
    <w:rsid w:val="00103ECF"/>
    <w:rsid w:val="0010492A"/>
    <w:rsid w:val="00104D44"/>
    <w:rsid w:val="00104DCF"/>
    <w:rsid w:val="00106557"/>
    <w:rsid w:val="00111709"/>
    <w:rsid w:val="00112A62"/>
    <w:rsid w:val="00112D6F"/>
    <w:rsid w:val="00114ACD"/>
    <w:rsid w:val="0011678F"/>
    <w:rsid w:val="001169B0"/>
    <w:rsid w:val="00116CF2"/>
    <w:rsid w:val="001170CE"/>
    <w:rsid w:val="00117A82"/>
    <w:rsid w:val="00122149"/>
    <w:rsid w:val="001226D4"/>
    <w:rsid w:val="001237E1"/>
    <w:rsid w:val="00125A36"/>
    <w:rsid w:val="00125EFB"/>
    <w:rsid w:val="0013004A"/>
    <w:rsid w:val="00130F78"/>
    <w:rsid w:val="001310DC"/>
    <w:rsid w:val="001324F6"/>
    <w:rsid w:val="001331E6"/>
    <w:rsid w:val="00134EC1"/>
    <w:rsid w:val="00134FFD"/>
    <w:rsid w:val="00135890"/>
    <w:rsid w:val="001402A2"/>
    <w:rsid w:val="00145A86"/>
    <w:rsid w:val="00150874"/>
    <w:rsid w:val="00150B2E"/>
    <w:rsid w:val="00150B9E"/>
    <w:rsid w:val="00150DFB"/>
    <w:rsid w:val="00152471"/>
    <w:rsid w:val="001526CB"/>
    <w:rsid w:val="001527A3"/>
    <w:rsid w:val="00152C92"/>
    <w:rsid w:val="00153113"/>
    <w:rsid w:val="00154C95"/>
    <w:rsid w:val="0015588F"/>
    <w:rsid w:val="00155A12"/>
    <w:rsid w:val="001565BD"/>
    <w:rsid w:val="00156DFF"/>
    <w:rsid w:val="00157A4C"/>
    <w:rsid w:val="00157A86"/>
    <w:rsid w:val="00157FD6"/>
    <w:rsid w:val="001638F7"/>
    <w:rsid w:val="00164BB7"/>
    <w:rsid w:val="001650DD"/>
    <w:rsid w:val="00166863"/>
    <w:rsid w:val="00166DE8"/>
    <w:rsid w:val="00167841"/>
    <w:rsid w:val="00167CC4"/>
    <w:rsid w:val="0017292D"/>
    <w:rsid w:val="0017680E"/>
    <w:rsid w:val="00176A8A"/>
    <w:rsid w:val="00182D06"/>
    <w:rsid w:val="00183298"/>
    <w:rsid w:val="001842C5"/>
    <w:rsid w:val="00184770"/>
    <w:rsid w:val="00184C32"/>
    <w:rsid w:val="00190B9C"/>
    <w:rsid w:val="00191B7D"/>
    <w:rsid w:val="001931B0"/>
    <w:rsid w:val="00193B1A"/>
    <w:rsid w:val="00194FEB"/>
    <w:rsid w:val="00197B2D"/>
    <w:rsid w:val="00197EF6"/>
    <w:rsid w:val="001A02FF"/>
    <w:rsid w:val="001A2815"/>
    <w:rsid w:val="001A28CB"/>
    <w:rsid w:val="001A3612"/>
    <w:rsid w:val="001A36CD"/>
    <w:rsid w:val="001A4865"/>
    <w:rsid w:val="001A6D6C"/>
    <w:rsid w:val="001B029D"/>
    <w:rsid w:val="001B05E6"/>
    <w:rsid w:val="001B2FED"/>
    <w:rsid w:val="001B3D7E"/>
    <w:rsid w:val="001B46FA"/>
    <w:rsid w:val="001B4E70"/>
    <w:rsid w:val="001B527E"/>
    <w:rsid w:val="001B6C99"/>
    <w:rsid w:val="001B71BF"/>
    <w:rsid w:val="001C0F2A"/>
    <w:rsid w:val="001C16CE"/>
    <w:rsid w:val="001C1937"/>
    <w:rsid w:val="001C1AD0"/>
    <w:rsid w:val="001C5F94"/>
    <w:rsid w:val="001C7646"/>
    <w:rsid w:val="001C7C5C"/>
    <w:rsid w:val="001D0141"/>
    <w:rsid w:val="001D1076"/>
    <w:rsid w:val="001D1CDC"/>
    <w:rsid w:val="001D2065"/>
    <w:rsid w:val="001D4BD2"/>
    <w:rsid w:val="001D542C"/>
    <w:rsid w:val="001D5A7F"/>
    <w:rsid w:val="001D6225"/>
    <w:rsid w:val="001D6338"/>
    <w:rsid w:val="001D7457"/>
    <w:rsid w:val="001D7F18"/>
    <w:rsid w:val="001E0794"/>
    <w:rsid w:val="001E0DE9"/>
    <w:rsid w:val="001E1B48"/>
    <w:rsid w:val="001E23FE"/>
    <w:rsid w:val="001E2743"/>
    <w:rsid w:val="001E63C9"/>
    <w:rsid w:val="001E70E2"/>
    <w:rsid w:val="001E776F"/>
    <w:rsid w:val="001F0441"/>
    <w:rsid w:val="001F0CAC"/>
    <w:rsid w:val="001F0E30"/>
    <w:rsid w:val="001F12DB"/>
    <w:rsid w:val="001F417B"/>
    <w:rsid w:val="001F5F55"/>
    <w:rsid w:val="001F71DB"/>
    <w:rsid w:val="001F77BB"/>
    <w:rsid w:val="001F7D15"/>
    <w:rsid w:val="0020025D"/>
    <w:rsid w:val="00200482"/>
    <w:rsid w:val="00200596"/>
    <w:rsid w:val="00203E91"/>
    <w:rsid w:val="0020400F"/>
    <w:rsid w:val="0020408A"/>
    <w:rsid w:val="002044D4"/>
    <w:rsid w:val="0020489E"/>
    <w:rsid w:val="002057B1"/>
    <w:rsid w:val="002063A0"/>
    <w:rsid w:val="0021028A"/>
    <w:rsid w:val="002110E0"/>
    <w:rsid w:val="00211297"/>
    <w:rsid w:val="00211709"/>
    <w:rsid w:val="0021493C"/>
    <w:rsid w:val="00215115"/>
    <w:rsid w:val="0021679E"/>
    <w:rsid w:val="002200DB"/>
    <w:rsid w:val="002208CA"/>
    <w:rsid w:val="00220B9A"/>
    <w:rsid w:val="00220FFE"/>
    <w:rsid w:val="00221640"/>
    <w:rsid w:val="002218E6"/>
    <w:rsid w:val="00222487"/>
    <w:rsid w:val="00222F65"/>
    <w:rsid w:val="002261EC"/>
    <w:rsid w:val="002262C0"/>
    <w:rsid w:val="0022690B"/>
    <w:rsid w:val="002269DA"/>
    <w:rsid w:val="00230063"/>
    <w:rsid w:val="0023015C"/>
    <w:rsid w:val="00230314"/>
    <w:rsid w:val="0023368E"/>
    <w:rsid w:val="00234645"/>
    <w:rsid w:val="00234E3C"/>
    <w:rsid w:val="00235B4B"/>
    <w:rsid w:val="002363B6"/>
    <w:rsid w:val="0023724E"/>
    <w:rsid w:val="00240115"/>
    <w:rsid w:val="0024042B"/>
    <w:rsid w:val="00241CC0"/>
    <w:rsid w:val="00242017"/>
    <w:rsid w:val="00242AA2"/>
    <w:rsid w:val="00242FBA"/>
    <w:rsid w:val="00245746"/>
    <w:rsid w:val="00246A21"/>
    <w:rsid w:val="00246A31"/>
    <w:rsid w:val="00246EE7"/>
    <w:rsid w:val="0024700B"/>
    <w:rsid w:val="00250B04"/>
    <w:rsid w:val="0025208F"/>
    <w:rsid w:val="00254A4C"/>
    <w:rsid w:val="0025584C"/>
    <w:rsid w:val="00255C32"/>
    <w:rsid w:val="00257408"/>
    <w:rsid w:val="00257FBE"/>
    <w:rsid w:val="002616FD"/>
    <w:rsid w:val="00261955"/>
    <w:rsid w:val="00261AE9"/>
    <w:rsid w:val="00264EA1"/>
    <w:rsid w:val="0026560A"/>
    <w:rsid w:val="002658BB"/>
    <w:rsid w:val="00265FB7"/>
    <w:rsid w:val="0027139B"/>
    <w:rsid w:val="00271995"/>
    <w:rsid w:val="00272628"/>
    <w:rsid w:val="00272B2C"/>
    <w:rsid w:val="00276F23"/>
    <w:rsid w:val="00276F44"/>
    <w:rsid w:val="00277A9D"/>
    <w:rsid w:val="002801C0"/>
    <w:rsid w:val="00280E29"/>
    <w:rsid w:val="00283787"/>
    <w:rsid w:val="002848B0"/>
    <w:rsid w:val="0028571A"/>
    <w:rsid w:val="00287425"/>
    <w:rsid w:val="00290A2C"/>
    <w:rsid w:val="00290D1C"/>
    <w:rsid w:val="002910BD"/>
    <w:rsid w:val="002911AB"/>
    <w:rsid w:val="00291426"/>
    <w:rsid w:val="00291E0C"/>
    <w:rsid w:val="00294F64"/>
    <w:rsid w:val="002A0CFC"/>
    <w:rsid w:val="002A2404"/>
    <w:rsid w:val="002A2B4E"/>
    <w:rsid w:val="002A33EC"/>
    <w:rsid w:val="002A35F9"/>
    <w:rsid w:val="002A5D10"/>
    <w:rsid w:val="002A77D0"/>
    <w:rsid w:val="002B0AC6"/>
    <w:rsid w:val="002B282D"/>
    <w:rsid w:val="002B358A"/>
    <w:rsid w:val="002B3E09"/>
    <w:rsid w:val="002B3FBB"/>
    <w:rsid w:val="002B44A4"/>
    <w:rsid w:val="002B5161"/>
    <w:rsid w:val="002B5B0B"/>
    <w:rsid w:val="002B6B95"/>
    <w:rsid w:val="002B7463"/>
    <w:rsid w:val="002B7634"/>
    <w:rsid w:val="002C1970"/>
    <w:rsid w:val="002C2B99"/>
    <w:rsid w:val="002C41F4"/>
    <w:rsid w:val="002C428C"/>
    <w:rsid w:val="002C64BE"/>
    <w:rsid w:val="002D1997"/>
    <w:rsid w:val="002D2287"/>
    <w:rsid w:val="002D45B9"/>
    <w:rsid w:val="002D4FA6"/>
    <w:rsid w:val="002D5EF3"/>
    <w:rsid w:val="002D68FD"/>
    <w:rsid w:val="002E127C"/>
    <w:rsid w:val="002E245A"/>
    <w:rsid w:val="002E32C7"/>
    <w:rsid w:val="002E3F30"/>
    <w:rsid w:val="002E4561"/>
    <w:rsid w:val="002E568C"/>
    <w:rsid w:val="002E784B"/>
    <w:rsid w:val="002E7875"/>
    <w:rsid w:val="002F03CC"/>
    <w:rsid w:val="002F04C2"/>
    <w:rsid w:val="002F163B"/>
    <w:rsid w:val="002F1844"/>
    <w:rsid w:val="002F33FA"/>
    <w:rsid w:val="002F581A"/>
    <w:rsid w:val="002F6F3E"/>
    <w:rsid w:val="00302267"/>
    <w:rsid w:val="00302456"/>
    <w:rsid w:val="00304653"/>
    <w:rsid w:val="00305D0D"/>
    <w:rsid w:val="0030626F"/>
    <w:rsid w:val="003072C2"/>
    <w:rsid w:val="003109DD"/>
    <w:rsid w:val="00310F16"/>
    <w:rsid w:val="0031232F"/>
    <w:rsid w:val="00312861"/>
    <w:rsid w:val="00312E62"/>
    <w:rsid w:val="003130C6"/>
    <w:rsid w:val="003133A1"/>
    <w:rsid w:val="00313F55"/>
    <w:rsid w:val="003141A9"/>
    <w:rsid w:val="00315949"/>
    <w:rsid w:val="00317101"/>
    <w:rsid w:val="00320531"/>
    <w:rsid w:val="00321C53"/>
    <w:rsid w:val="003226F2"/>
    <w:rsid w:val="00323B0A"/>
    <w:rsid w:val="003245B8"/>
    <w:rsid w:val="003259FE"/>
    <w:rsid w:val="00325EEB"/>
    <w:rsid w:val="00327956"/>
    <w:rsid w:val="0033018B"/>
    <w:rsid w:val="00331A4A"/>
    <w:rsid w:val="00333810"/>
    <w:rsid w:val="00333940"/>
    <w:rsid w:val="00334060"/>
    <w:rsid w:val="00334916"/>
    <w:rsid w:val="003358EE"/>
    <w:rsid w:val="00335EB9"/>
    <w:rsid w:val="00336A1B"/>
    <w:rsid w:val="00336A4D"/>
    <w:rsid w:val="00337793"/>
    <w:rsid w:val="00340B61"/>
    <w:rsid w:val="003412BE"/>
    <w:rsid w:val="00342DD6"/>
    <w:rsid w:val="003440A2"/>
    <w:rsid w:val="00345047"/>
    <w:rsid w:val="00345B25"/>
    <w:rsid w:val="00345D18"/>
    <w:rsid w:val="00346147"/>
    <w:rsid w:val="00350CB5"/>
    <w:rsid w:val="00352C50"/>
    <w:rsid w:val="003548D3"/>
    <w:rsid w:val="00354AA4"/>
    <w:rsid w:val="00355921"/>
    <w:rsid w:val="00356B10"/>
    <w:rsid w:val="003575CD"/>
    <w:rsid w:val="00357EC0"/>
    <w:rsid w:val="003600E7"/>
    <w:rsid w:val="00360CF6"/>
    <w:rsid w:val="00361748"/>
    <w:rsid w:val="00361C3B"/>
    <w:rsid w:val="00361D51"/>
    <w:rsid w:val="003638BA"/>
    <w:rsid w:val="00363D80"/>
    <w:rsid w:val="00363E60"/>
    <w:rsid w:val="0036438D"/>
    <w:rsid w:val="00367B48"/>
    <w:rsid w:val="00370D0E"/>
    <w:rsid w:val="00370F07"/>
    <w:rsid w:val="003711C0"/>
    <w:rsid w:val="00372B51"/>
    <w:rsid w:val="0037343A"/>
    <w:rsid w:val="00374CF2"/>
    <w:rsid w:val="00374F1E"/>
    <w:rsid w:val="00375508"/>
    <w:rsid w:val="003755C1"/>
    <w:rsid w:val="00375917"/>
    <w:rsid w:val="003769A5"/>
    <w:rsid w:val="00377E86"/>
    <w:rsid w:val="00381631"/>
    <w:rsid w:val="0038165F"/>
    <w:rsid w:val="00382A82"/>
    <w:rsid w:val="00382DE7"/>
    <w:rsid w:val="0038417A"/>
    <w:rsid w:val="003900DD"/>
    <w:rsid w:val="00390721"/>
    <w:rsid w:val="003912BB"/>
    <w:rsid w:val="0039176D"/>
    <w:rsid w:val="00394586"/>
    <w:rsid w:val="003961FD"/>
    <w:rsid w:val="00397EE0"/>
    <w:rsid w:val="003A1B5F"/>
    <w:rsid w:val="003A307E"/>
    <w:rsid w:val="003A506D"/>
    <w:rsid w:val="003A5938"/>
    <w:rsid w:val="003A5BBA"/>
    <w:rsid w:val="003A6157"/>
    <w:rsid w:val="003A65FF"/>
    <w:rsid w:val="003A6DBB"/>
    <w:rsid w:val="003B0733"/>
    <w:rsid w:val="003B1428"/>
    <w:rsid w:val="003B3F5A"/>
    <w:rsid w:val="003C046B"/>
    <w:rsid w:val="003C07FC"/>
    <w:rsid w:val="003C084D"/>
    <w:rsid w:val="003C0A43"/>
    <w:rsid w:val="003C1180"/>
    <w:rsid w:val="003C2BE0"/>
    <w:rsid w:val="003C32CB"/>
    <w:rsid w:val="003C3AA5"/>
    <w:rsid w:val="003C64FD"/>
    <w:rsid w:val="003C6B14"/>
    <w:rsid w:val="003C754C"/>
    <w:rsid w:val="003D1C6A"/>
    <w:rsid w:val="003D362C"/>
    <w:rsid w:val="003D5C29"/>
    <w:rsid w:val="003D749C"/>
    <w:rsid w:val="003E0F7B"/>
    <w:rsid w:val="003E119B"/>
    <w:rsid w:val="003E26F7"/>
    <w:rsid w:val="003E2F73"/>
    <w:rsid w:val="003E3517"/>
    <w:rsid w:val="003E58B0"/>
    <w:rsid w:val="003E606E"/>
    <w:rsid w:val="003E700A"/>
    <w:rsid w:val="003E7CBE"/>
    <w:rsid w:val="003F1C59"/>
    <w:rsid w:val="003F32B2"/>
    <w:rsid w:val="003F497D"/>
    <w:rsid w:val="003F5DBC"/>
    <w:rsid w:val="003F7502"/>
    <w:rsid w:val="00400825"/>
    <w:rsid w:val="00400D8E"/>
    <w:rsid w:val="00402C07"/>
    <w:rsid w:val="00403663"/>
    <w:rsid w:val="00403A05"/>
    <w:rsid w:val="0040447F"/>
    <w:rsid w:val="00405A1A"/>
    <w:rsid w:val="0040634B"/>
    <w:rsid w:val="00406EC2"/>
    <w:rsid w:val="00407CAB"/>
    <w:rsid w:val="00410138"/>
    <w:rsid w:val="00410241"/>
    <w:rsid w:val="0041093A"/>
    <w:rsid w:val="004122A9"/>
    <w:rsid w:val="004127B4"/>
    <w:rsid w:val="004141F2"/>
    <w:rsid w:val="00415EC4"/>
    <w:rsid w:val="004171B4"/>
    <w:rsid w:val="004171CF"/>
    <w:rsid w:val="00420B9D"/>
    <w:rsid w:val="00420FEA"/>
    <w:rsid w:val="00422514"/>
    <w:rsid w:val="00425742"/>
    <w:rsid w:val="0042748E"/>
    <w:rsid w:val="004316B4"/>
    <w:rsid w:val="00431996"/>
    <w:rsid w:val="0043745A"/>
    <w:rsid w:val="004377F4"/>
    <w:rsid w:val="00437E81"/>
    <w:rsid w:val="00440990"/>
    <w:rsid w:val="0044119A"/>
    <w:rsid w:val="00441249"/>
    <w:rsid w:val="00441275"/>
    <w:rsid w:val="00441775"/>
    <w:rsid w:val="00441ACA"/>
    <w:rsid w:val="00443B9A"/>
    <w:rsid w:val="0044517A"/>
    <w:rsid w:val="00445E44"/>
    <w:rsid w:val="00446F60"/>
    <w:rsid w:val="00450E03"/>
    <w:rsid w:val="004529D9"/>
    <w:rsid w:val="004543EE"/>
    <w:rsid w:val="00454E95"/>
    <w:rsid w:val="0045592D"/>
    <w:rsid w:val="00456313"/>
    <w:rsid w:val="00456CBC"/>
    <w:rsid w:val="004572DE"/>
    <w:rsid w:val="00457EE6"/>
    <w:rsid w:val="00460B22"/>
    <w:rsid w:val="00462311"/>
    <w:rsid w:val="0046274E"/>
    <w:rsid w:val="00462946"/>
    <w:rsid w:val="00464551"/>
    <w:rsid w:val="00464E2E"/>
    <w:rsid w:val="00465614"/>
    <w:rsid w:val="00465F89"/>
    <w:rsid w:val="00467CBD"/>
    <w:rsid w:val="00467DD9"/>
    <w:rsid w:val="00467FFA"/>
    <w:rsid w:val="0047107A"/>
    <w:rsid w:val="00472B2D"/>
    <w:rsid w:val="00472CFB"/>
    <w:rsid w:val="00474115"/>
    <w:rsid w:val="00475F9B"/>
    <w:rsid w:val="00476B40"/>
    <w:rsid w:val="0047709A"/>
    <w:rsid w:val="004827F8"/>
    <w:rsid w:val="0048352C"/>
    <w:rsid w:val="00485841"/>
    <w:rsid w:val="00485D60"/>
    <w:rsid w:val="00487441"/>
    <w:rsid w:val="00490805"/>
    <w:rsid w:val="004912D3"/>
    <w:rsid w:val="004916C9"/>
    <w:rsid w:val="004927D3"/>
    <w:rsid w:val="00492F14"/>
    <w:rsid w:val="00493DA2"/>
    <w:rsid w:val="00494325"/>
    <w:rsid w:val="0049489D"/>
    <w:rsid w:val="004951AE"/>
    <w:rsid w:val="00495552"/>
    <w:rsid w:val="004960DA"/>
    <w:rsid w:val="00496B50"/>
    <w:rsid w:val="00496DB5"/>
    <w:rsid w:val="00497FBD"/>
    <w:rsid w:val="004A0878"/>
    <w:rsid w:val="004A0A58"/>
    <w:rsid w:val="004A1DEC"/>
    <w:rsid w:val="004A3F73"/>
    <w:rsid w:val="004A7208"/>
    <w:rsid w:val="004A7460"/>
    <w:rsid w:val="004A7581"/>
    <w:rsid w:val="004B1543"/>
    <w:rsid w:val="004B227E"/>
    <w:rsid w:val="004B4016"/>
    <w:rsid w:val="004B474B"/>
    <w:rsid w:val="004B531E"/>
    <w:rsid w:val="004B70FD"/>
    <w:rsid w:val="004C0E0D"/>
    <w:rsid w:val="004C2500"/>
    <w:rsid w:val="004C2C68"/>
    <w:rsid w:val="004C2CFA"/>
    <w:rsid w:val="004C3465"/>
    <w:rsid w:val="004C51EB"/>
    <w:rsid w:val="004C729E"/>
    <w:rsid w:val="004C7595"/>
    <w:rsid w:val="004D1702"/>
    <w:rsid w:val="004D1BC7"/>
    <w:rsid w:val="004D1D88"/>
    <w:rsid w:val="004D243F"/>
    <w:rsid w:val="004D28B2"/>
    <w:rsid w:val="004D393E"/>
    <w:rsid w:val="004D5B93"/>
    <w:rsid w:val="004D6653"/>
    <w:rsid w:val="004E135F"/>
    <w:rsid w:val="004E2165"/>
    <w:rsid w:val="004E3E11"/>
    <w:rsid w:val="004E4039"/>
    <w:rsid w:val="004E40AB"/>
    <w:rsid w:val="004E7F6E"/>
    <w:rsid w:val="004F301D"/>
    <w:rsid w:val="004F34DB"/>
    <w:rsid w:val="004F5377"/>
    <w:rsid w:val="004F5F5A"/>
    <w:rsid w:val="004F68D2"/>
    <w:rsid w:val="004F6B59"/>
    <w:rsid w:val="0050026F"/>
    <w:rsid w:val="00501A86"/>
    <w:rsid w:val="00501B82"/>
    <w:rsid w:val="00503F65"/>
    <w:rsid w:val="005046BB"/>
    <w:rsid w:val="0050538B"/>
    <w:rsid w:val="00507E2E"/>
    <w:rsid w:val="00511809"/>
    <w:rsid w:val="00511F9F"/>
    <w:rsid w:val="005120D2"/>
    <w:rsid w:val="00512C00"/>
    <w:rsid w:val="0051344E"/>
    <w:rsid w:val="005138BD"/>
    <w:rsid w:val="00513BA5"/>
    <w:rsid w:val="005150ED"/>
    <w:rsid w:val="00515CA3"/>
    <w:rsid w:val="00516FC7"/>
    <w:rsid w:val="005206BD"/>
    <w:rsid w:val="00520E4B"/>
    <w:rsid w:val="00521F25"/>
    <w:rsid w:val="0052235F"/>
    <w:rsid w:val="00522996"/>
    <w:rsid w:val="0052397F"/>
    <w:rsid w:val="00523CE6"/>
    <w:rsid w:val="00523EAD"/>
    <w:rsid w:val="00524141"/>
    <w:rsid w:val="005247C2"/>
    <w:rsid w:val="00524EA8"/>
    <w:rsid w:val="00525365"/>
    <w:rsid w:val="00526088"/>
    <w:rsid w:val="00526224"/>
    <w:rsid w:val="0052656F"/>
    <w:rsid w:val="00526E55"/>
    <w:rsid w:val="005270EE"/>
    <w:rsid w:val="0053028B"/>
    <w:rsid w:val="00530380"/>
    <w:rsid w:val="005303FC"/>
    <w:rsid w:val="00531C20"/>
    <w:rsid w:val="00531E83"/>
    <w:rsid w:val="005323DF"/>
    <w:rsid w:val="0053559D"/>
    <w:rsid w:val="00536E17"/>
    <w:rsid w:val="00540BB0"/>
    <w:rsid w:val="00540E39"/>
    <w:rsid w:val="00541FD2"/>
    <w:rsid w:val="00542416"/>
    <w:rsid w:val="00542920"/>
    <w:rsid w:val="00542CF9"/>
    <w:rsid w:val="00542FD3"/>
    <w:rsid w:val="00543D42"/>
    <w:rsid w:val="00543D77"/>
    <w:rsid w:val="00544A52"/>
    <w:rsid w:val="00545768"/>
    <w:rsid w:val="005462A0"/>
    <w:rsid w:val="005467C7"/>
    <w:rsid w:val="0055264E"/>
    <w:rsid w:val="00553DC4"/>
    <w:rsid w:val="00554CC9"/>
    <w:rsid w:val="00556777"/>
    <w:rsid w:val="00557147"/>
    <w:rsid w:val="00557A3E"/>
    <w:rsid w:val="00557D96"/>
    <w:rsid w:val="005602C8"/>
    <w:rsid w:val="005605CE"/>
    <w:rsid w:val="00562723"/>
    <w:rsid w:val="00562FAE"/>
    <w:rsid w:val="00565B4B"/>
    <w:rsid w:val="00566B6D"/>
    <w:rsid w:val="00570967"/>
    <w:rsid w:val="00570C5C"/>
    <w:rsid w:val="00571204"/>
    <w:rsid w:val="005738D5"/>
    <w:rsid w:val="005746DF"/>
    <w:rsid w:val="005772E3"/>
    <w:rsid w:val="00580B10"/>
    <w:rsid w:val="0058258A"/>
    <w:rsid w:val="00583D1A"/>
    <w:rsid w:val="005845E4"/>
    <w:rsid w:val="00584FE9"/>
    <w:rsid w:val="00585A30"/>
    <w:rsid w:val="00585FE3"/>
    <w:rsid w:val="005863BA"/>
    <w:rsid w:val="00586A1C"/>
    <w:rsid w:val="005871D0"/>
    <w:rsid w:val="00587595"/>
    <w:rsid w:val="00587D1D"/>
    <w:rsid w:val="005902D7"/>
    <w:rsid w:val="00590340"/>
    <w:rsid w:val="00590597"/>
    <w:rsid w:val="00590BBF"/>
    <w:rsid w:val="00590D54"/>
    <w:rsid w:val="00591553"/>
    <w:rsid w:val="00592178"/>
    <w:rsid w:val="00592F7C"/>
    <w:rsid w:val="00593ED1"/>
    <w:rsid w:val="00594636"/>
    <w:rsid w:val="0059488C"/>
    <w:rsid w:val="00594D3A"/>
    <w:rsid w:val="00596057"/>
    <w:rsid w:val="005A00F1"/>
    <w:rsid w:val="005A0C48"/>
    <w:rsid w:val="005A210C"/>
    <w:rsid w:val="005A247F"/>
    <w:rsid w:val="005A25D6"/>
    <w:rsid w:val="005A2C09"/>
    <w:rsid w:val="005A37E9"/>
    <w:rsid w:val="005A57C5"/>
    <w:rsid w:val="005A66F3"/>
    <w:rsid w:val="005A6912"/>
    <w:rsid w:val="005B3065"/>
    <w:rsid w:val="005B3A71"/>
    <w:rsid w:val="005B5E70"/>
    <w:rsid w:val="005B62CD"/>
    <w:rsid w:val="005C16AD"/>
    <w:rsid w:val="005C18A5"/>
    <w:rsid w:val="005C1E4A"/>
    <w:rsid w:val="005C25CD"/>
    <w:rsid w:val="005C3BB5"/>
    <w:rsid w:val="005C48BD"/>
    <w:rsid w:val="005C5653"/>
    <w:rsid w:val="005C5758"/>
    <w:rsid w:val="005C5E96"/>
    <w:rsid w:val="005C7466"/>
    <w:rsid w:val="005D0986"/>
    <w:rsid w:val="005D1C3D"/>
    <w:rsid w:val="005D1FD7"/>
    <w:rsid w:val="005D233C"/>
    <w:rsid w:val="005D277D"/>
    <w:rsid w:val="005D2DA9"/>
    <w:rsid w:val="005D72A4"/>
    <w:rsid w:val="005D7363"/>
    <w:rsid w:val="005E03A9"/>
    <w:rsid w:val="005E0580"/>
    <w:rsid w:val="005E099D"/>
    <w:rsid w:val="005E1B1D"/>
    <w:rsid w:val="005E34F1"/>
    <w:rsid w:val="005E52B6"/>
    <w:rsid w:val="005E547B"/>
    <w:rsid w:val="005E6DBD"/>
    <w:rsid w:val="005E7022"/>
    <w:rsid w:val="005E76DB"/>
    <w:rsid w:val="005E7C98"/>
    <w:rsid w:val="005F0F7C"/>
    <w:rsid w:val="005F2CC9"/>
    <w:rsid w:val="005F3106"/>
    <w:rsid w:val="005F5000"/>
    <w:rsid w:val="005F5E9D"/>
    <w:rsid w:val="005F7263"/>
    <w:rsid w:val="005F7B76"/>
    <w:rsid w:val="006001D3"/>
    <w:rsid w:val="0060187C"/>
    <w:rsid w:val="00601C07"/>
    <w:rsid w:val="0060292B"/>
    <w:rsid w:val="00603A8D"/>
    <w:rsid w:val="006040E7"/>
    <w:rsid w:val="00604235"/>
    <w:rsid w:val="0060431A"/>
    <w:rsid w:val="00604C09"/>
    <w:rsid w:val="00605567"/>
    <w:rsid w:val="00605DB5"/>
    <w:rsid w:val="006108A9"/>
    <w:rsid w:val="006111E8"/>
    <w:rsid w:val="00611CC8"/>
    <w:rsid w:val="00613160"/>
    <w:rsid w:val="006131C0"/>
    <w:rsid w:val="00613BE8"/>
    <w:rsid w:val="00614315"/>
    <w:rsid w:val="00616D87"/>
    <w:rsid w:val="006203CA"/>
    <w:rsid w:val="006218E2"/>
    <w:rsid w:val="00621BCF"/>
    <w:rsid w:val="006251A6"/>
    <w:rsid w:val="006270E7"/>
    <w:rsid w:val="00630B21"/>
    <w:rsid w:val="00631C8C"/>
    <w:rsid w:val="00631DC5"/>
    <w:rsid w:val="00632175"/>
    <w:rsid w:val="006329D4"/>
    <w:rsid w:val="006334E9"/>
    <w:rsid w:val="006336BC"/>
    <w:rsid w:val="00633C8F"/>
    <w:rsid w:val="006343A5"/>
    <w:rsid w:val="00637D01"/>
    <w:rsid w:val="00641FAE"/>
    <w:rsid w:val="00643E99"/>
    <w:rsid w:val="006441C5"/>
    <w:rsid w:val="006441F8"/>
    <w:rsid w:val="00647077"/>
    <w:rsid w:val="006471C6"/>
    <w:rsid w:val="0064766E"/>
    <w:rsid w:val="006521C8"/>
    <w:rsid w:val="00655A0F"/>
    <w:rsid w:val="0065685D"/>
    <w:rsid w:val="00656DB8"/>
    <w:rsid w:val="0065718C"/>
    <w:rsid w:val="00660451"/>
    <w:rsid w:val="006604CD"/>
    <w:rsid w:val="00660BA2"/>
    <w:rsid w:val="00660C4E"/>
    <w:rsid w:val="006618B9"/>
    <w:rsid w:val="0066486C"/>
    <w:rsid w:val="00664A06"/>
    <w:rsid w:val="006651D6"/>
    <w:rsid w:val="006653D7"/>
    <w:rsid w:val="00665644"/>
    <w:rsid w:val="00670BC5"/>
    <w:rsid w:val="00672834"/>
    <w:rsid w:val="00674191"/>
    <w:rsid w:val="00675251"/>
    <w:rsid w:val="00675692"/>
    <w:rsid w:val="0067644C"/>
    <w:rsid w:val="00676AD4"/>
    <w:rsid w:val="00676C11"/>
    <w:rsid w:val="006777ED"/>
    <w:rsid w:val="006801A1"/>
    <w:rsid w:val="00681CAF"/>
    <w:rsid w:val="00684853"/>
    <w:rsid w:val="00685340"/>
    <w:rsid w:val="00686A71"/>
    <w:rsid w:val="00687A7E"/>
    <w:rsid w:val="00687D37"/>
    <w:rsid w:val="0069032E"/>
    <w:rsid w:val="006929E1"/>
    <w:rsid w:val="006933E6"/>
    <w:rsid w:val="00697CCE"/>
    <w:rsid w:val="006A6237"/>
    <w:rsid w:val="006A7632"/>
    <w:rsid w:val="006A7D85"/>
    <w:rsid w:val="006B1D95"/>
    <w:rsid w:val="006B2BBA"/>
    <w:rsid w:val="006B3877"/>
    <w:rsid w:val="006B4756"/>
    <w:rsid w:val="006B4C8B"/>
    <w:rsid w:val="006B4DFB"/>
    <w:rsid w:val="006B6F25"/>
    <w:rsid w:val="006B7DBA"/>
    <w:rsid w:val="006C0B74"/>
    <w:rsid w:val="006C1D4F"/>
    <w:rsid w:val="006C3A8C"/>
    <w:rsid w:val="006C438A"/>
    <w:rsid w:val="006C57A9"/>
    <w:rsid w:val="006C671A"/>
    <w:rsid w:val="006C7AB1"/>
    <w:rsid w:val="006D01D9"/>
    <w:rsid w:val="006D0310"/>
    <w:rsid w:val="006D0315"/>
    <w:rsid w:val="006D05F1"/>
    <w:rsid w:val="006D0C83"/>
    <w:rsid w:val="006D2027"/>
    <w:rsid w:val="006D2C85"/>
    <w:rsid w:val="006D518A"/>
    <w:rsid w:val="006D5231"/>
    <w:rsid w:val="006D58D9"/>
    <w:rsid w:val="006D5C3F"/>
    <w:rsid w:val="006D68A4"/>
    <w:rsid w:val="006D6ED7"/>
    <w:rsid w:val="006E110C"/>
    <w:rsid w:val="006E2F40"/>
    <w:rsid w:val="006E3207"/>
    <w:rsid w:val="006E4827"/>
    <w:rsid w:val="006E48F7"/>
    <w:rsid w:val="006E56FB"/>
    <w:rsid w:val="006E606C"/>
    <w:rsid w:val="006E68B4"/>
    <w:rsid w:val="006E6B0C"/>
    <w:rsid w:val="006E7945"/>
    <w:rsid w:val="006E7D3D"/>
    <w:rsid w:val="006F4F44"/>
    <w:rsid w:val="006F76DC"/>
    <w:rsid w:val="006F7D64"/>
    <w:rsid w:val="0070140A"/>
    <w:rsid w:val="00702C3A"/>
    <w:rsid w:val="007031EC"/>
    <w:rsid w:val="0070675D"/>
    <w:rsid w:val="00707A84"/>
    <w:rsid w:val="00710965"/>
    <w:rsid w:val="00712565"/>
    <w:rsid w:val="00713E21"/>
    <w:rsid w:val="0071424B"/>
    <w:rsid w:val="007147DF"/>
    <w:rsid w:val="00715F6A"/>
    <w:rsid w:val="00716FE0"/>
    <w:rsid w:val="00717F03"/>
    <w:rsid w:val="007213B1"/>
    <w:rsid w:val="007222BC"/>
    <w:rsid w:val="0072366E"/>
    <w:rsid w:val="007239FA"/>
    <w:rsid w:val="00725097"/>
    <w:rsid w:val="00725187"/>
    <w:rsid w:val="00725688"/>
    <w:rsid w:val="007268A8"/>
    <w:rsid w:val="00730FDA"/>
    <w:rsid w:val="00731326"/>
    <w:rsid w:val="00731622"/>
    <w:rsid w:val="00731700"/>
    <w:rsid w:val="007317DE"/>
    <w:rsid w:val="00731843"/>
    <w:rsid w:val="007321C3"/>
    <w:rsid w:val="0073272E"/>
    <w:rsid w:val="00732AE7"/>
    <w:rsid w:val="00733ACB"/>
    <w:rsid w:val="00734C24"/>
    <w:rsid w:val="00735491"/>
    <w:rsid w:val="0073595C"/>
    <w:rsid w:val="0074012B"/>
    <w:rsid w:val="00740EA0"/>
    <w:rsid w:val="00740F8C"/>
    <w:rsid w:val="00741C10"/>
    <w:rsid w:val="0074232B"/>
    <w:rsid w:val="0074233E"/>
    <w:rsid w:val="007427F2"/>
    <w:rsid w:val="007443CB"/>
    <w:rsid w:val="00744486"/>
    <w:rsid w:val="00745C0E"/>
    <w:rsid w:val="00746B30"/>
    <w:rsid w:val="00751A3F"/>
    <w:rsid w:val="00755E48"/>
    <w:rsid w:val="007565BC"/>
    <w:rsid w:val="00756B1D"/>
    <w:rsid w:val="00756E95"/>
    <w:rsid w:val="00757D41"/>
    <w:rsid w:val="00757DF7"/>
    <w:rsid w:val="007600E7"/>
    <w:rsid w:val="00760647"/>
    <w:rsid w:val="0076284D"/>
    <w:rsid w:val="007648B7"/>
    <w:rsid w:val="00766515"/>
    <w:rsid w:val="00767CEB"/>
    <w:rsid w:val="00770CD5"/>
    <w:rsid w:val="00771153"/>
    <w:rsid w:val="0077134F"/>
    <w:rsid w:val="007723BF"/>
    <w:rsid w:val="00772B43"/>
    <w:rsid w:val="0077316E"/>
    <w:rsid w:val="00773188"/>
    <w:rsid w:val="00774002"/>
    <w:rsid w:val="00776BFE"/>
    <w:rsid w:val="007770F7"/>
    <w:rsid w:val="0077769C"/>
    <w:rsid w:val="007801DB"/>
    <w:rsid w:val="00780AAD"/>
    <w:rsid w:val="00780AD2"/>
    <w:rsid w:val="00782B75"/>
    <w:rsid w:val="0078359B"/>
    <w:rsid w:val="00784FA1"/>
    <w:rsid w:val="0078534F"/>
    <w:rsid w:val="00785C4F"/>
    <w:rsid w:val="0078638E"/>
    <w:rsid w:val="00787A5D"/>
    <w:rsid w:val="00790D2D"/>
    <w:rsid w:val="0079195C"/>
    <w:rsid w:val="00792CF8"/>
    <w:rsid w:val="0079334C"/>
    <w:rsid w:val="007948C9"/>
    <w:rsid w:val="00795188"/>
    <w:rsid w:val="007956E2"/>
    <w:rsid w:val="00795CA5"/>
    <w:rsid w:val="00796FBF"/>
    <w:rsid w:val="00796FFA"/>
    <w:rsid w:val="0079740D"/>
    <w:rsid w:val="007A16E4"/>
    <w:rsid w:val="007A2098"/>
    <w:rsid w:val="007A4A0C"/>
    <w:rsid w:val="007A5968"/>
    <w:rsid w:val="007A60E4"/>
    <w:rsid w:val="007A65E9"/>
    <w:rsid w:val="007A6801"/>
    <w:rsid w:val="007A6C76"/>
    <w:rsid w:val="007A7C70"/>
    <w:rsid w:val="007A7FA5"/>
    <w:rsid w:val="007B0518"/>
    <w:rsid w:val="007B58A6"/>
    <w:rsid w:val="007B5CE5"/>
    <w:rsid w:val="007B7193"/>
    <w:rsid w:val="007B7ED8"/>
    <w:rsid w:val="007C1672"/>
    <w:rsid w:val="007C38F3"/>
    <w:rsid w:val="007C3900"/>
    <w:rsid w:val="007C3ED8"/>
    <w:rsid w:val="007C4BCB"/>
    <w:rsid w:val="007C4DAF"/>
    <w:rsid w:val="007C5881"/>
    <w:rsid w:val="007D0303"/>
    <w:rsid w:val="007D1746"/>
    <w:rsid w:val="007D2CFB"/>
    <w:rsid w:val="007D356D"/>
    <w:rsid w:val="007D64F1"/>
    <w:rsid w:val="007D68CF"/>
    <w:rsid w:val="007D711B"/>
    <w:rsid w:val="007E160E"/>
    <w:rsid w:val="007E1E87"/>
    <w:rsid w:val="007E2F73"/>
    <w:rsid w:val="007E4866"/>
    <w:rsid w:val="007E58C0"/>
    <w:rsid w:val="007E5DCD"/>
    <w:rsid w:val="007E6E91"/>
    <w:rsid w:val="007E727B"/>
    <w:rsid w:val="007F0AFF"/>
    <w:rsid w:val="007F33D9"/>
    <w:rsid w:val="007F3433"/>
    <w:rsid w:val="007F3574"/>
    <w:rsid w:val="007F5303"/>
    <w:rsid w:val="007F6910"/>
    <w:rsid w:val="007F6ABC"/>
    <w:rsid w:val="0080085F"/>
    <w:rsid w:val="00801A16"/>
    <w:rsid w:val="008027A7"/>
    <w:rsid w:val="00802FDB"/>
    <w:rsid w:val="00804DF8"/>
    <w:rsid w:val="00805F9F"/>
    <w:rsid w:val="00806119"/>
    <w:rsid w:val="0080646B"/>
    <w:rsid w:val="008064FF"/>
    <w:rsid w:val="00806E03"/>
    <w:rsid w:val="00811765"/>
    <w:rsid w:val="00812263"/>
    <w:rsid w:val="00812E6E"/>
    <w:rsid w:val="00813EAE"/>
    <w:rsid w:val="00815EA7"/>
    <w:rsid w:val="008166E7"/>
    <w:rsid w:val="008177B8"/>
    <w:rsid w:val="00817C3D"/>
    <w:rsid w:val="00820116"/>
    <w:rsid w:val="008204A0"/>
    <w:rsid w:val="008207BD"/>
    <w:rsid w:val="00821569"/>
    <w:rsid w:val="00827081"/>
    <w:rsid w:val="008277A5"/>
    <w:rsid w:val="00830245"/>
    <w:rsid w:val="008307C7"/>
    <w:rsid w:val="00832600"/>
    <w:rsid w:val="00832E35"/>
    <w:rsid w:val="00832EA1"/>
    <w:rsid w:val="00833F98"/>
    <w:rsid w:val="00834943"/>
    <w:rsid w:val="00834DC8"/>
    <w:rsid w:val="00835849"/>
    <w:rsid w:val="00835DE6"/>
    <w:rsid w:val="00837025"/>
    <w:rsid w:val="008371FC"/>
    <w:rsid w:val="0084019B"/>
    <w:rsid w:val="00840B5A"/>
    <w:rsid w:val="008423A9"/>
    <w:rsid w:val="0084291E"/>
    <w:rsid w:val="00844164"/>
    <w:rsid w:val="00845E92"/>
    <w:rsid w:val="00846D4F"/>
    <w:rsid w:val="008475B5"/>
    <w:rsid w:val="00847FB9"/>
    <w:rsid w:val="00847FD8"/>
    <w:rsid w:val="0085110A"/>
    <w:rsid w:val="00854C31"/>
    <w:rsid w:val="00856939"/>
    <w:rsid w:val="00856D12"/>
    <w:rsid w:val="00856D5B"/>
    <w:rsid w:val="00856FFB"/>
    <w:rsid w:val="00857A70"/>
    <w:rsid w:val="00857E97"/>
    <w:rsid w:val="00861512"/>
    <w:rsid w:val="0086167D"/>
    <w:rsid w:val="008617C0"/>
    <w:rsid w:val="00864EEC"/>
    <w:rsid w:val="008656CB"/>
    <w:rsid w:val="00865776"/>
    <w:rsid w:val="00865DA7"/>
    <w:rsid w:val="00870B0E"/>
    <w:rsid w:val="00870B40"/>
    <w:rsid w:val="00871443"/>
    <w:rsid w:val="00871A6E"/>
    <w:rsid w:val="008735A2"/>
    <w:rsid w:val="00874172"/>
    <w:rsid w:val="00874A8F"/>
    <w:rsid w:val="00874ACB"/>
    <w:rsid w:val="008757FE"/>
    <w:rsid w:val="00876168"/>
    <w:rsid w:val="0087675B"/>
    <w:rsid w:val="00876913"/>
    <w:rsid w:val="00880443"/>
    <w:rsid w:val="008825B5"/>
    <w:rsid w:val="00882922"/>
    <w:rsid w:val="00883C7F"/>
    <w:rsid w:val="00883EDF"/>
    <w:rsid w:val="00885006"/>
    <w:rsid w:val="008859C6"/>
    <w:rsid w:val="008867C4"/>
    <w:rsid w:val="00886C0F"/>
    <w:rsid w:val="00890329"/>
    <w:rsid w:val="00892AC3"/>
    <w:rsid w:val="00894502"/>
    <w:rsid w:val="00895784"/>
    <w:rsid w:val="00895E45"/>
    <w:rsid w:val="00895F9D"/>
    <w:rsid w:val="0089633C"/>
    <w:rsid w:val="00896CD7"/>
    <w:rsid w:val="008974B2"/>
    <w:rsid w:val="008A1A4C"/>
    <w:rsid w:val="008A2336"/>
    <w:rsid w:val="008A2C72"/>
    <w:rsid w:val="008A3F67"/>
    <w:rsid w:val="008A5C6D"/>
    <w:rsid w:val="008A718B"/>
    <w:rsid w:val="008B2042"/>
    <w:rsid w:val="008B240E"/>
    <w:rsid w:val="008B3AA3"/>
    <w:rsid w:val="008B44DC"/>
    <w:rsid w:val="008B595D"/>
    <w:rsid w:val="008B73CE"/>
    <w:rsid w:val="008C1B22"/>
    <w:rsid w:val="008C2137"/>
    <w:rsid w:val="008C341C"/>
    <w:rsid w:val="008C3CCB"/>
    <w:rsid w:val="008C43EF"/>
    <w:rsid w:val="008C4511"/>
    <w:rsid w:val="008C60AA"/>
    <w:rsid w:val="008C6493"/>
    <w:rsid w:val="008D05B5"/>
    <w:rsid w:val="008D1363"/>
    <w:rsid w:val="008D18CC"/>
    <w:rsid w:val="008D2402"/>
    <w:rsid w:val="008D6A11"/>
    <w:rsid w:val="008D6DB1"/>
    <w:rsid w:val="008D6EA6"/>
    <w:rsid w:val="008D737B"/>
    <w:rsid w:val="008E060D"/>
    <w:rsid w:val="008E0FA6"/>
    <w:rsid w:val="008E1233"/>
    <w:rsid w:val="008E146F"/>
    <w:rsid w:val="008E1C10"/>
    <w:rsid w:val="008E1FA9"/>
    <w:rsid w:val="008E22A0"/>
    <w:rsid w:val="008E27C3"/>
    <w:rsid w:val="008E3E39"/>
    <w:rsid w:val="008E4AFA"/>
    <w:rsid w:val="008E5164"/>
    <w:rsid w:val="008E72DE"/>
    <w:rsid w:val="008E7A24"/>
    <w:rsid w:val="008F0010"/>
    <w:rsid w:val="008F1021"/>
    <w:rsid w:val="008F5EDC"/>
    <w:rsid w:val="008F6CCF"/>
    <w:rsid w:val="008F755C"/>
    <w:rsid w:val="008F75C0"/>
    <w:rsid w:val="0090034A"/>
    <w:rsid w:val="00900ADE"/>
    <w:rsid w:val="00900E09"/>
    <w:rsid w:val="00901C9D"/>
    <w:rsid w:val="00902B51"/>
    <w:rsid w:val="00903CB4"/>
    <w:rsid w:val="009045CA"/>
    <w:rsid w:val="00904C34"/>
    <w:rsid w:val="009067FB"/>
    <w:rsid w:val="00910356"/>
    <w:rsid w:val="00913819"/>
    <w:rsid w:val="00913D3E"/>
    <w:rsid w:val="00916B80"/>
    <w:rsid w:val="009178D5"/>
    <w:rsid w:val="00917ED6"/>
    <w:rsid w:val="009210E6"/>
    <w:rsid w:val="009214A2"/>
    <w:rsid w:val="00921E08"/>
    <w:rsid w:val="00921E8D"/>
    <w:rsid w:val="0092305F"/>
    <w:rsid w:val="0092333D"/>
    <w:rsid w:val="00923D87"/>
    <w:rsid w:val="00923D90"/>
    <w:rsid w:val="009265E1"/>
    <w:rsid w:val="00927EAB"/>
    <w:rsid w:val="009316A2"/>
    <w:rsid w:val="0093207D"/>
    <w:rsid w:val="00932C90"/>
    <w:rsid w:val="009336C5"/>
    <w:rsid w:val="00934065"/>
    <w:rsid w:val="00934613"/>
    <w:rsid w:val="00934FAF"/>
    <w:rsid w:val="00935584"/>
    <w:rsid w:val="00935D8C"/>
    <w:rsid w:val="00936421"/>
    <w:rsid w:val="009406DE"/>
    <w:rsid w:val="0094079E"/>
    <w:rsid w:val="00941181"/>
    <w:rsid w:val="00942ED2"/>
    <w:rsid w:val="009438E8"/>
    <w:rsid w:val="00943DB1"/>
    <w:rsid w:val="00944995"/>
    <w:rsid w:val="00945F7E"/>
    <w:rsid w:val="00946BFE"/>
    <w:rsid w:val="009502F0"/>
    <w:rsid w:val="009533D8"/>
    <w:rsid w:val="00953B98"/>
    <w:rsid w:val="00954778"/>
    <w:rsid w:val="00955106"/>
    <w:rsid w:val="00956235"/>
    <w:rsid w:val="00957780"/>
    <w:rsid w:val="009611BD"/>
    <w:rsid w:val="00963C42"/>
    <w:rsid w:val="00965FAE"/>
    <w:rsid w:val="00966797"/>
    <w:rsid w:val="009667A8"/>
    <w:rsid w:val="00967443"/>
    <w:rsid w:val="00970668"/>
    <w:rsid w:val="00974A8E"/>
    <w:rsid w:val="0097537A"/>
    <w:rsid w:val="00975B23"/>
    <w:rsid w:val="00975C88"/>
    <w:rsid w:val="0097618C"/>
    <w:rsid w:val="0097723F"/>
    <w:rsid w:val="00980E5F"/>
    <w:rsid w:val="0098234A"/>
    <w:rsid w:val="0098286C"/>
    <w:rsid w:val="00982B56"/>
    <w:rsid w:val="00985B74"/>
    <w:rsid w:val="00986974"/>
    <w:rsid w:val="00986DB0"/>
    <w:rsid w:val="009872E4"/>
    <w:rsid w:val="009903BF"/>
    <w:rsid w:val="00992274"/>
    <w:rsid w:val="009925E3"/>
    <w:rsid w:val="00992A99"/>
    <w:rsid w:val="00992E58"/>
    <w:rsid w:val="00993899"/>
    <w:rsid w:val="009942F4"/>
    <w:rsid w:val="00994359"/>
    <w:rsid w:val="00994712"/>
    <w:rsid w:val="0099531D"/>
    <w:rsid w:val="0099532F"/>
    <w:rsid w:val="00995E51"/>
    <w:rsid w:val="00996440"/>
    <w:rsid w:val="00997CA5"/>
    <w:rsid w:val="009A00F8"/>
    <w:rsid w:val="009A03C7"/>
    <w:rsid w:val="009A0AAD"/>
    <w:rsid w:val="009A1412"/>
    <w:rsid w:val="009A2A1D"/>
    <w:rsid w:val="009A2F3A"/>
    <w:rsid w:val="009A3C19"/>
    <w:rsid w:val="009A4335"/>
    <w:rsid w:val="009A5182"/>
    <w:rsid w:val="009A5A60"/>
    <w:rsid w:val="009A5B91"/>
    <w:rsid w:val="009A66F1"/>
    <w:rsid w:val="009A77D9"/>
    <w:rsid w:val="009A7F8E"/>
    <w:rsid w:val="009B2784"/>
    <w:rsid w:val="009B67BD"/>
    <w:rsid w:val="009B7F72"/>
    <w:rsid w:val="009C0374"/>
    <w:rsid w:val="009C0E30"/>
    <w:rsid w:val="009C1B65"/>
    <w:rsid w:val="009C2D6C"/>
    <w:rsid w:val="009C3309"/>
    <w:rsid w:val="009C4470"/>
    <w:rsid w:val="009C63D8"/>
    <w:rsid w:val="009D1A00"/>
    <w:rsid w:val="009D2763"/>
    <w:rsid w:val="009D2948"/>
    <w:rsid w:val="009D2E2C"/>
    <w:rsid w:val="009D3064"/>
    <w:rsid w:val="009D3965"/>
    <w:rsid w:val="009D7341"/>
    <w:rsid w:val="009E1EAB"/>
    <w:rsid w:val="009E33F1"/>
    <w:rsid w:val="009E3454"/>
    <w:rsid w:val="009E3BDB"/>
    <w:rsid w:val="009E419D"/>
    <w:rsid w:val="009E4CD0"/>
    <w:rsid w:val="009E4D02"/>
    <w:rsid w:val="009E5206"/>
    <w:rsid w:val="009E6446"/>
    <w:rsid w:val="009E64D9"/>
    <w:rsid w:val="009E70DA"/>
    <w:rsid w:val="009F1144"/>
    <w:rsid w:val="009F20BB"/>
    <w:rsid w:val="009F29FC"/>
    <w:rsid w:val="009F3D06"/>
    <w:rsid w:val="009F5183"/>
    <w:rsid w:val="009F7630"/>
    <w:rsid w:val="009F7C8B"/>
    <w:rsid w:val="00A0124E"/>
    <w:rsid w:val="00A057A3"/>
    <w:rsid w:val="00A063FC"/>
    <w:rsid w:val="00A06AD8"/>
    <w:rsid w:val="00A06E45"/>
    <w:rsid w:val="00A06F6C"/>
    <w:rsid w:val="00A07B54"/>
    <w:rsid w:val="00A10947"/>
    <w:rsid w:val="00A11083"/>
    <w:rsid w:val="00A1190C"/>
    <w:rsid w:val="00A11DD3"/>
    <w:rsid w:val="00A12B5E"/>
    <w:rsid w:val="00A12CF5"/>
    <w:rsid w:val="00A14742"/>
    <w:rsid w:val="00A14A29"/>
    <w:rsid w:val="00A1561F"/>
    <w:rsid w:val="00A16142"/>
    <w:rsid w:val="00A16931"/>
    <w:rsid w:val="00A20497"/>
    <w:rsid w:val="00A20B7F"/>
    <w:rsid w:val="00A220FA"/>
    <w:rsid w:val="00A233F7"/>
    <w:rsid w:val="00A27138"/>
    <w:rsid w:val="00A274FD"/>
    <w:rsid w:val="00A27684"/>
    <w:rsid w:val="00A279B5"/>
    <w:rsid w:val="00A30E25"/>
    <w:rsid w:val="00A31E9E"/>
    <w:rsid w:val="00A332CE"/>
    <w:rsid w:val="00A36D59"/>
    <w:rsid w:val="00A36FBD"/>
    <w:rsid w:val="00A37437"/>
    <w:rsid w:val="00A375C5"/>
    <w:rsid w:val="00A40CDF"/>
    <w:rsid w:val="00A4261B"/>
    <w:rsid w:val="00A42E65"/>
    <w:rsid w:val="00A43028"/>
    <w:rsid w:val="00A45BCE"/>
    <w:rsid w:val="00A50518"/>
    <w:rsid w:val="00A50A7D"/>
    <w:rsid w:val="00A52D0A"/>
    <w:rsid w:val="00A53831"/>
    <w:rsid w:val="00A558C7"/>
    <w:rsid w:val="00A55A4D"/>
    <w:rsid w:val="00A566FF"/>
    <w:rsid w:val="00A5772C"/>
    <w:rsid w:val="00A607C0"/>
    <w:rsid w:val="00A613A7"/>
    <w:rsid w:val="00A614F8"/>
    <w:rsid w:val="00A63232"/>
    <w:rsid w:val="00A635A2"/>
    <w:rsid w:val="00A63704"/>
    <w:rsid w:val="00A64387"/>
    <w:rsid w:val="00A653F9"/>
    <w:rsid w:val="00A65B05"/>
    <w:rsid w:val="00A65EBB"/>
    <w:rsid w:val="00A67AED"/>
    <w:rsid w:val="00A67CD0"/>
    <w:rsid w:val="00A72427"/>
    <w:rsid w:val="00A72A93"/>
    <w:rsid w:val="00A7328E"/>
    <w:rsid w:val="00A73331"/>
    <w:rsid w:val="00A7452D"/>
    <w:rsid w:val="00A75C88"/>
    <w:rsid w:val="00A767AD"/>
    <w:rsid w:val="00A76A79"/>
    <w:rsid w:val="00A804A5"/>
    <w:rsid w:val="00A804D7"/>
    <w:rsid w:val="00A806F6"/>
    <w:rsid w:val="00A80837"/>
    <w:rsid w:val="00A8092D"/>
    <w:rsid w:val="00A8274D"/>
    <w:rsid w:val="00A82F95"/>
    <w:rsid w:val="00A83709"/>
    <w:rsid w:val="00A844F4"/>
    <w:rsid w:val="00A84642"/>
    <w:rsid w:val="00A848E3"/>
    <w:rsid w:val="00A84B4B"/>
    <w:rsid w:val="00A85DBC"/>
    <w:rsid w:val="00A85E4A"/>
    <w:rsid w:val="00A85E66"/>
    <w:rsid w:val="00A86481"/>
    <w:rsid w:val="00A86ED1"/>
    <w:rsid w:val="00A86F06"/>
    <w:rsid w:val="00A87E5F"/>
    <w:rsid w:val="00A91523"/>
    <w:rsid w:val="00A91874"/>
    <w:rsid w:val="00A91DA4"/>
    <w:rsid w:val="00A93290"/>
    <w:rsid w:val="00A94E75"/>
    <w:rsid w:val="00A95106"/>
    <w:rsid w:val="00A961E4"/>
    <w:rsid w:val="00AA016E"/>
    <w:rsid w:val="00AA0936"/>
    <w:rsid w:val="00AA1019"/>
    <w:rsid w:val="00AA1B10"/>
    <w:rsid w:val="00AA2342"/>
    <w:rsid w:val="00AA2409"/>
    <w:rsid w:val="00AA3794"/>
    <w:rsid w:val="00AB0582"/>
    <w:rsid w:val="00AB0D7C"/>
    <w:rsid w:val="00AB3AAA"/>
    <w:rsid w:val="00AB41D5"/>
    <w:rsid w:val="00AB4CBB"/>
    <w:rsid w:val="00AB6372"/>
    <w:rsid w:val="00AB6AC5"/>
    <w:rsid w:val="00AC0D61"/>
    <w:rsid w:val="00AC12A5"/>
    <w:rsid w:val="00AC187A"/>
    <w:rsid w:val="00AC1A5E"/>
    <w:rsid w:val="00AC2F95"/>
    <w:rsid w:val="00AC3148"/>
    <w:rsid w:val="00AC3194"/>
    <w:rsid w:val="00AC3221"/>
    <w:rsid w:val="00AC4CA4"/>
    <w:rsid w:val="00AC50A9"/>
    <w:rsid w:val="00AC52EF"/>
    <w:rsid w:val="00AC5680"/>
    <w:rsid w:val="00AC5EB4"/>
    <w:rsid w:val="00AC6AAA"/>
    <w:rsid w:val="00AD083F"/>
    <w:rsid w:val="00AD0C5D"/>
    <w:rsid w:val="00AD100B"/>
    <w:rsid w:val="00AD2F67"/>
    <w:rsid w:val="00AD5D0B"/>
    <w:rsid w:val="00AD6BA8"/>
    <w:rsid w:val="00AD6CB2"/>
    <w:rsid w:val="00AD6F05"/>
    <w:rsid w:val="00AD74C4"/>
    <w:rsid w:val="00AD7594"/>
    <w:rsid w:val="00AD7790"/>
    <w:rsid w:val="00AD78C5"/>
    <w:rsid w:val="00AE197D"/>
    <w:rsid w:val="00AE1B0A"/>
    <w:rsid w:val="00AE5B21"/>
    <w:rsid w:val="00AE648A"/>
    <w:rsid w:val="00AE6C36"/>
    <w:rsid w:val="00AE7013"/>
    <w:rsid w:val="00AE71DE"/>
    <w:rsid w:val="00AF03C4"/>
    <w:rsid w:val="00AF0872"/>
    <w:rsid w:val="00AF2947"/>
    <w:rsid w:val="00AF3040"/>
    <w:rsid w:val="00AF320D"/>
    <w:rsid w:val="00AF33F9"/>
    <w:rsid w:val="00AF38E9"/>
    <w:rsid w:val="00AF6967"/>
    <w:rsid w:val="00AF7E3D"/>
    <w:rsid w:val="00AF7EC0"/>
    <w:rsid w:val="00B01CAE"/>
    <w:rsid w:val="00B022E3"/>
    <w:rsid w:val="00B02994"/>
    <w:rsid w:val="00B036DA"/>
    <w:rsid w:val="00B048A9"/>
    <w:rsid w:val="00B05F21"/>
    <w:rsid w:val="00B0630D"/>
    <w:rsid w:val="00B0734A"/>
    <w:rsid w:val="00B10BE3"/>
    <w:rsid w:val="00B112EF"/>
    <w:rsid w:val="00B11464"/>
    <w:rsid w:val="00B11806"/>
    <w:rsid w:val="00B126BD"/>
    <w:rsid w:val="00B12DF4"/>
    <w:rsid w:val="00B13AFF"/>
    <w:rsid w:val="00B13E5F"/>
    <w:rsid w:val="00B1405F"/>
    <w:rsid w:val="00B1483B"/>
    <w:rsid w:val="00B151FA"/>
    <w:rsid w:val="00B179D4"/>
    <w:rsid w:val="00B23177"/>
    <w:rsid w:val="00B23202"/>
    <w:rsid w:val="00B23768"/>
    <w:rsid w:val="00B23C1C"/>
    <w:rsid w:val="00B2496F"/>
    <w:rsid w:val="00B24AD3"/>
    <w:rsid w:val="00B30B77"/>
    <w:rsid w:val="00B31539"/>
    <w:rsid w:val="00B32079"/>
    <w:rsid w:val="00B329A1"/>
    <w:rsid w:val="00B329E2"/>
    <w:rsid w:val="00B351D2"/>
    <w:rsid w:val="00B35585"/>
    <w:rsid w:val="00B35926"/>
    <w:rsid w:val="00B35C1B"/>
    <w:rsid w:val="00B36569"/>
    <w:rsid w:val="00B365B9"/>
    <w:rsid w:val="00B36DD5"/>
    <w:rsid w:val="00B4047E"/>
    <w:rsid w:val="00B410F4"/>
    <w:rsid w:val="00B414D4"/>
    <w:rsid w:val="00B41D70"/>
    <w:rsid w:val="00B41E4D"/>
    <w:rsid w:val="00B4383A"/>
    <w:rsid w:val="00B45ED6"/>
    <w:rsid w:val="00B46E7A"/>
    <w:rsid w:val="00B47E09"/>
    <w:rsid w:val="00B50850"/>
    <w:rsid w:val="00B50A99"/>
    <w:rsid w:val="00B5115F"/>
    <w:rsid w:val="00B52807"/>
    <w:rsid w:val="00B52E3E"/>
    <w:rsid w:val="00B538D4"/>
    <w:rsid w:val="00B55B34"/>
    <w:rsid w:val="00B5645F"/>
    <w:rsid w:val="00B56A07"/>
    <w:rsid w:val="00B572E3"/>
    <w:rsid w:val="00B6232D"/>
    <w:rsid w:val="00B630A0"/>
    <w:rsid w:val="00B6445C"/>
    <w:rsid w:val="00B64EC5"/>
    <w:rsid w:val="00B6562D"/>
    <w:rsid w:val="00B66272"/>
    <w:rsid w:val="00B6726D"/>
    <w:rsid w:val="00B6753F"/>
    <w:rsid w:val="00B6761D"/>
    <w:rsid w:val="00B732DA"/>
    <w:rsid w:val="00B73CB1"/>
    <w:rsid w:val="00B74976"/>
    <w:rsid w:val="00B75F7F"/>
    <w:rsid w:val="00B763A5"/>
    <w:rsid w:val="00B80FD5"/>
    <w:rsid w:val="00B81DFA"/>
    <w:rsid w:val="00B822D3"/>
    <w:rsid w:val="00B83E0C"/>
    <w:rsid w:val="00B84307"/>
    <w:rsid w:val="00B84367"/>
    <w:rsid w:val="00B84AFE"/>
    <w:rsid w:val="00B84EE6"/>
    <w:rsid w:val="00B86173"/>
    <w:rsid w:val="00B8776D"/>
    <w:rsid w:val="00B91141"/>
    <w:rsid w:val="00B91364"/>
    <w:rsid w:val="00B91487"/>
    <w:rsid w:val="00B95A60"/>
    <w:rsid w:val="00B96699"/>
    <w:rsid w:val="00BA020F"/>
    <w:rsid w:val="00BA0E98"/>
    <w:rsid w:val="00BA19CB"/>
    <w:rsid w:val="00BA1FBD"/>
    <w:rsid w:val="00BA20FF"/>
    <w:rsid w:val="00BA2986"/>
    <w:rsid w:val="00BA32DD"/>
    <w:rsid w:val="00BA4160"/>
    <w:rsid w:val="00BA4580"/>
    <w:rsid w:val="00BA4657"/>
    <w:rsid w:val="00BA4D34"/>
    <w:rsid w:val="00BA5239"/>
    <w:rsid w:val="00BA56B8"/>
    <w:rsid w:val="00BA5BA2"/>
    <w:rsid w:val="00BA7E10"/>
    <w:rsid w:val="00BB0B1D"/>
    <w:rsid w:val="00BB13C2"/>
    <w:rsid w:val="00BB2022"/>
    <w:rsid w:val="00BB22B2"/>
    <w:rsid w:val="00BB4AF7"/>
    <w:rsid w:val="00BB4EB0"/>
    <w:rsid w:val="00BB5014"/>
    <w:rsid w:val="00BB5208"/>
    <w:rsid w:val="00BB6406"/>
    <w:rsid w:val="00BB6C12"/>
    <w:rsid w:val="00BC1AD6"/>
    <w:rsid w:val="00BC1F36"/>
    <w:rsid w:val="00BC1F5E"/>
    <w:rsid w:val="00BC2027"/>
    <w:rsid w:val="00BC37AD"/>
    <w:rsid w:val="00BC44D9"/>
    <w:rsid w:val="00BC466D"/>
    <w:rsid w:val="00BC5023"/>
    <w:rsid w:val="00BC6A2C"/>
    <w:rsid w:val="00BD0442"/>
    <w:rsid w:val="00BD1598"/>
    <w:rsid w:val="00BD2598"/>
    <w:rsid w:val="00BD28BC"/>
    <w:rsid w:val="00BD2E57"/>
    <w:rsid w:val="00BD34DC"/>
    <w:rsid w:val="00BD3E7F"/>
    <w:rsid w:val="00BD4181"/>
    <w:rsid w:val="00BD44D3"/>
    <w:rsid w:val="00BD51EA"/>
    <w:rsid w:val="00BE14A5"/>
    <w:rsid w:val="00BE3F2C"/>
    <w:rsid w:val="00BE4460"/>
    <w:rsid w:val="00BE57A2"/>
    <w:rsid w:val="00BE63C7"/>
    <w:rsid w:val="00BE720E"/>
    <w:rsid w:val="00BE7BC8"/>
    <w:rsid w:val="00BF3ED1"/>
    <w:rsid w:val="00BF4BC2"/>
    <w:rsid w:val="00BF4D0B"/>
    <w:rsid w:val="00BF686E"/>
    <w:rsid w:val="00BF6C88"/>
    <w:rsid w:val="00C00D61"/>
    <w:rsid w:val="00C0135F"/>
    <w:rsid w:val="00C019E4"/>
    <w:rsid w:val="00C03D3C"/>
    <w:rsid w:val="00C0475B"/>
    <w:rsid w:val="00C052DD"/>
    <w:rsid w:val="00C0717E"/>
    <w:rsid w:val="00C108FA"/>
    <w:rsid w:val="00C10ACC"/>
    <w:rsid w:val="00C12FBF"/>
    <w:rsid w:val="00C12FC5"/>
    <w:rsid w:val="00C156D2"/>
    <w:rsid w:val="00C160BF"/>
    <w:rsid w:val="00C16DE5"/>
    <w:rsid w:val="00C179A0"/>
    <w:rsid w:val="00C17F4E"/>
    <w:rsid w:val="00C2013C"/>
    <w:rsid w:val="00C2025A"/>
    <w:rsid w:val="00C215B5"/>
    <w:rsid w:val="00C23B93"/>
    <w:rsid w:val="00C2451B"/>
    <w:rsid w:val="00C25B81"/>
    <w:rsid w:val="00C27045"/>
    <w:rsid w:val="00C31657"/>
    <w:rsid w:val="00C35BFC"/>
    <w:rsid w:val="00C400BB"/>
    <w:rsid w:val="00C4289A"/>
    <w:rsid w:val="00C47B6C"/>
    <w:rsid w:val="00C5098F"/>
    <w:rsid w:val="00C50FD3"/>
    <w:rsid w:val="00C52216"/>
    <w:rsid w:val="00C5556F"/>
    <w:rsid w:val="00C60729"/>
    <w:rsid w:val="00C61B28"/>
    <w:rsid w:val="00C6285E"/>
    <w:rsid w:val="00C62A84"/>
    <w:rsid w:val="00C63F3B"/>
    <w:rsid w:val="00C64EF8"/>
    <w:rsid w:val="00C652C2"/>
    <w:rsid w:val="00C659E8"/>
    <w:rsid w:val="00C67D6D"/>
    <w:rsid w:val="00C67E7D"/>
    <w:rsid w:val="00C71494"/>
    <w:rsid w:val="00C71F52"/>
    <w:rsid w:val="00C72ACB"/>
    <w:rsid w:val="00C73A30"/>
    <w:rsid w:val="00C74120"/>
    <w:rsid w:val="00C7438C"/>
    <w:rsid w:val="00C74DAD"/>
    <w:rsid w:val="00C76282"/>
    <w:rsid w:val="00C76D42"/>
    <w:rsid w:val="00C777FF"/>
    <w:rsid w:val="00C77A4F"/>
    <w:rsid w:val="00C77E05"/>
    <w:rsid w:val="00C77E7C"/>
    <w:rsid w:val="00C82898"/>
    <w:rsid w:val="00C82AB8"/>
    <w:rsid w:val="00C85835"/>
    <w:rsid w:val="00C86A97"/>
    <w:rsid w:val="00C86FE5"/>
    <w:rsid w:val="00C87A7B"/>
    <w:rsid w:val="00C92B23"/>
    <w:rsid w:val="00C94271"/>
    <w:rsid w:val="00C9495C"/>
    <w:rsid w:val="00C94E9A"/>
    <w:rsid w:val="00C977F8"/>
    <w:rsid w:val="00C97889"/>
    <w:rsid w:val="00C97C0A"/>
    <w:rsid w:val="00CA10C9"/>
    <w:rsid w:val="00CA13B7"/>
    <w:rsid w:val="00CA3EE0"/>
    <w:rsid w:val="00CA7216"/>
    <w:rsid w:val="00CB1506"/>
    <w:rsid w:val="00CB1E5A"/>
    <w:rsid w:val="00CB4550"/>
    <w:rsid w:val="00CB60FB"/>
    <w:rsid w:val="00CB62EC"/>
    <w:rsid w:val="00CB6400"/>
    <w:rsid w:val="00CB669E"/>
    <w:rsid w:val="00CB6D91"/>
    <w:rsid w:val="00CB6DED"/>
    <w:rsid w:val="00CB7187"/>
    <w:rsid w:val="00CB7706"/>
    <w:rsid w:val="00CB7CB8"/>
    <w:rsid w:val="00CB7E4D"/>
    <w:rsid w:val="00CC052E"/>
    <w:rsid w:val="00CC0C2C"/>
    <w:rsid w:val="00CC29DF"/>
    <w:rsid w:val="00CC3F5C"/>
    <w:rsid w:val="00CC4DFA"/>
    <w:rsid w:val="00CC665E"/>
    <w:rsid w:val="00CC7D69"/>
    <w:rsid w:val="00CC7DE5"/>
    <w:rsid w:val="00CD0C41"/>
    <w:rsid w:val="00CD157A"/>
    <w:rsid w:val="00CD1A35"/>
    <w:rsid w:val="00CD3042"/>
    <w:rsid w:val="00CD4369"/>
    <w:rsid w:val="00CD57FC"/>
    <w:rsid w:val="00CE10C5"/>
    <w:rsid w:val="00CE1EDB"/>
    <w:rsid w:val="00CE209A"/>
    <w:rsid w:val="00CE2714"/>
    <w:rsid w:val="00CE3C19"/>
    <w:rsid w:val="00CE4F08"/>
    <w:rsid w:val="00CE5954"/>
    <w:rsid w:val="00CE6446"/>
    <w:rsid w:val="00CE7A5E"/>
    <w:rsid w:val="00CF0930"/>
    <w:rsid w:val="00CF0CF3"/>
    <w:rsid w:val="00CF141E"/>
    <w:rsid w:val="00CF2505"/>
    <w:rsid w:val="00CF291C"/>
    <w:rsid w:val="00CF5101"/>
    <w:rsid w:val="00CF52D5"/>
    <w:rsid w:val="00CF66DA"/>
    <w:rsid w:val="00CF6F05"/>
    <w:rsid w:val="00CF73F9"/>
    <w:rsid w:val="00D003DC"/>
    <w:rsid w:val="00D01126"/>
    <w:rsid w:val="00D014B4"/>
    <w:rsid w:val="00D018CF"/>
    <w:rsid w:val="00D01A50"/>
    <w:rsid w:val="00D052D2"/>
    <w:rsid w:val="00D057CD"/>
    <w:rsid w:val="00D0580D"/>
    <w:rsid w:val="00D05BDF"/>
    <w:rsid w:val="00D06718"/>
    <w:rsid w:val="00D06938"/>
    <w:rsid w:val="00D06A33"/>
    <w:rsid w:val="00D10572"/>
    <w:rsid w:val="00D11F1D"/>
    <w:rsid w:val="00D13B7F"/>
    <w:rsid w:val="00D15B75"/>
    <w:rsid w:val="00D15F35"/>
    <w:rsid w:val="00D17D48"/>
    <w:rsid w:val="00D20C9C"/>
    <w:rsid w:val="00D215DA"/>
    <w:rsid w:val="00D22390"/>
    <w:rsid w:val="00D2244E"/>
    <w:rsid w:val="00D22C2F"/>
    <w:rsid w:val="00D244C1"/>
    <w:rsid w:val="00D25567"/>
    <w:rsid w:val="00D25CBA"/>
    <w:rsid w:val="00D27081"/>
    <w:rsid w:val="00D27214"/>
    <w:rsid w:val="00D27612"/>
    <w:rsid w:val="00D309AA"/>
    <w:rsid w:val="00D30B1F"/>
    <w:rsid w:val="00D35315"/>
    <w:rsid w:val="00D360E7"/>
    <w:rsid w:val="00D37FFE"/>
    <w:rsid w:val="00D41768"/>
    <w:rsid w:val="00D41E00"/>
    <w:rsid w:val="00D420A9"/>
    <w:rsid w:val="00D4398C"/>
    <w:rsid w:val="00D450BA"/>
    <w:rsid w:val="00D45465"/>
    <w:rsid w:val="00D4564E"/>
    <w:rsid w:val="00D45DD9"/>
    <w:rsid w:val="00D45E01"/>
    <w:rsid w:val="00D505CA"/>
    <w:rsid w:val="00D50979"/>
    <w:rsid w:val="00D50C41"/>
    <w:rsid w:val="00D512BF"/>
    <w:rsid w:val="00D5287E"/>
    <w:rsid w:val="00D53F12"/>
    <w:rsid w:val="00D5645D"/>
    <w:rsid w:val="00D56B52"/>
    <w:rsid w:val="00D5777B"/>
    <w:rsid w:val="00D57974"/>
    <w:rsid w:val="00D60B32"/>
    <w:rsid w:val="00D6230D"/>
    <w:rsid w:val="00D630A7"/>
    <w:rsid w:val="00D666AC"/>
    <w:rsid w:val="00D66A04"/>
    <w:rsid w:val="00D66BFD"/>
    <w:rsid w:val="00D66F54"/>
    <w:rsid w:val="00D673E0"/>
    <w:rsid w:val="00D71E0E"/>
    <w:rsid w:val="00D7409B"/>
    <w:rsid w:val="00D75FED"/>
    <w:rsid w:val="00D76A43"/>
    <w:rsid w:val="00D777A5"/>
    <w:rsid w:val="00D80832"/>
    <w:rsid w:val="00D817C8"/>
    <w:rsid w:val="00D81C9C"/>
    <w:rsid w:val="00D83889"/>
    <w:rsid w:val="00D83D45"/>
    <w:rsid w:val="00D83FED"/>
    <w:rsid w:val="00D840EF"/>
    <w:rsid w:val="00D8543D"/>
    <w:rsid w:val="00D860B8"/>
    <w:rsid w:val="00D86ADF"/>
    <w:rsid w:val="00D9078D"/>
    <w:rsid w:val="00D91518"/>
    <w:rsid w:val="00D92111"/>
    <w:rsid w:val="00D93B78"/>
    <w:rsid w:val="00D93C59"/>
    <w:rsid w:val="00D95721"/>
    <w:rsid w:val="00D95940"/>
    <w:rsid w:val="00D97AA8"/>
    <w:rsid w:val="00DA102E"/>
    <w:rsid w:val="00DA14AC"/>
    <w:rsid w:val="00DA1E3E"/>
    <w:rsid w:val="00DA204A"/>
    <w:rsid w:val="00DA2985"/>
    <w:rsid w:val="00DA2A5F"/>
    <w:rsid w:val="00DA4B44"/>
    <w:rsid w:val="00DA4BF3"/>
    <w:rsid w:val="00DA526C"/>
    <w:rsid w:val="00DA5D88"/>
    <w:rsid w:val="00DA790A"/>
    <w:rsid w:val="00DB1A13"/>
    <w:rsid w:val="00DB3A1D"/>
    <w:rsid w:val="00DB471D"/>
    <w:rsid w:val="00DB516D"/>
    <w:rsid w:val="00DB5907"/>
    <w:rsid w:val="00DB5BDA"/>
    <w:rsid w:val="00DB7442"/>
    <w:rsid w:val="00DC1723"/>
    <w:rsid w:val="00DC2F8F"/>
    <w:rsid w:val="00DC3AFC"/>
    <w:rsid w:val="00DC3C84"/>
    <w:rsid w:val="00DC4438"/>
    <w:rsid w:val="00DC4C23"/>
    <w:rsid w:val="00DC618E"/>
    <w:rsid w:val="00DC72A7"/>
    <w:rsid w:val="00DC7D36"/>
    <w:rsid w:val="00DD08AA"/>
    <w:rsid w:val="00DD1559"/>
    <w:rsid w:val="00DD1CBF"/>
    <w:rsid w:val="00DD27EA"/>
    <w:rsid w:val="00DD2E61"/>
    <w:rsid w:val="00DD3F6F"/>
    <w:rsid w:val="00DD479C"/>
    <w:rsid w:val="00DD539A"/>
    <w:rsid w:val="00DD57D8"/>
    <w:rsid w:val="00DD5BFA"/>
    <w:rsid w:val="00DD5CBA"/>
    <w:rsid w:val="00DD6B51"/>
    <w:rsid w:val="00DD7869"/>
    <w:rsid w:val="00DE0A7F"/>
    <w:rsid w:val="00DE2BAF"/>
    <w:rsid w:val="00DE2F6E"/>
    <w:rsid w:val="00DE3F19"/>
    <w:rsid w:val="00DE7593"/>
    <w:rsid w:val="00DE7F13"/>
    <w:rsid w:val="00DF0260"/>
    <w:rsid w:val="00DF0D8C"/>
    <w:rsid w:val="00DF29DE"/>
    <w:rsid w:val="00DF5C1B"/>
    <w:rsid w:val="00E007E8"/>
    <w:rsid w:val="00E00EE3"/>
    <w:rsid w:val="00E01656"/>
    <w:rsid w:val="00E0181B"/>
    <w:rsid w:val="00E01BF5"/>
    <w:rsid w:val="00E03AC8"/>
    <w:rsid w:val="00E03AE4"/>
    <w:rsid w:val="00E03E95"/>
    <w:rsid w:val="00E050EF"/>
    <w:rsid w:val="00E0529E"/>
    <w:rsid w:val="00E06693"/>
    <w:rsid w:val="00E078C4"/>
    <w:rsid w:val="00E130D1"/>
    <w:rsid w:val="00E13B85"/>
    <w:rsid w:val="00E1483A"/>
    <w:rsid w:val="00E14936"/>
    <w:rsid w:val="00E15861"/>
    <w:rsid w:val="00E166E1"/>
    <w:rsid w:val="00E17F10"/>
    <w:rsid w:val="00E20297"/>
    <w:rsid w:val="00E204AF"/>
    <w:rsid w:val="00E210AD"/>
    <w:rsid w:val="00E2214C"/>
    <w:rsid w:val="00E22280"/>
    <w:rsid w:val="00E22408"/>
    <w:rsid w:val="00E2361A"/>
    <w:rsid w:val="00E23641"/>
    <w:rsid w:val="00E241EA"/>
    <w:rsid w:val="00E24245"/>
    <w:rsid w:val="00E24F22"/>
    <w:rsid w:val="00E25EFA"/>
    <w:rsid w:val="00E27398"/>
    <w:rsid w:val="00E30ED7"/>
    <w:rsid w:val="00E30FCD"/>
    <w:rsid w:val="00E31788"/>
    <w:rsid w:val="00E31846"/>
    <w:rsid w:val="00E31989"/>
    <w:rsid w:val="00E3377F"/>
    <w:rsid w:val="00E34F7F"/>
    <w:rsid w:val="00E35350"/>
    <w:rsid w:val="00E355B5"/>
    <w:rsid w:val="00E3594F"/>
    <w:rsid w:val="00E35C1D"/>
    <w:rsid w:val="00E35CF2"/>
    <w:rsid w:val="00E42E57"/>
    <w:rsid w:val="00E42E71"/>
    <w:rsid w:val="00E43D9C"/>
    <w:rsid w:val="00E44DC4"/>
    <w:rsid w:val="00E450CE"/>
    <w:rsid w:val="00E468DF"/>
    <w:rsid w:val="00E46A5D"/>
    <w:rsid w:val="00E47896"/>
    <w:rsid w:val="00E50F45"/>
    <w:rsid w:val="00E52087"/>
    <w:rsid w:val="00E52B47"/>
    <w:rsid w:val="00E54B94"/>
    <w:rsid w:val="00E55CC8"/>
    <w:rsid w:val="00E56154"/>
    <w:rsid w:val="00E5651F"/>
    <w:rsid w:val="00E57EF4"/>
    <w:rsid w:val="00E6335F"/>
    <w:rsid w:val="00E658A9"/>
    <w:rsid w:val="00E65C02"/>
    <w:rsid w:val="00E70057"/>
    <w:rsid w:val="00E70424"/>
    <w:rsid w:val="00E72D70"/>
    <w:rsid w:val="00E730F9"/>
    <w:rsid w:val="00E733D1"/>
    <w:rsid w:val="00E758B0"/>
    <w:rsid w:val="00E75B7D"/>
    <w:rsid w:val="00E767CA"/>
    <w:rsid w:val="00E76A9C"/>
    <w:rsid w:val="00E77FA5"/>
    <w:rsid w:val="00E80662"/>
    <w:rsid w:val="00E81379"/>
    <w:rsid w:val="00E81BAD"/>
    <w:rsid w:val="00E82172"/>
    <w:rsid w:val="00E86163"/>
    <w:rsid w:val="00E86AFC"/>
    <w:rsid w:val="00E86B12"/>
    <w:rsid w:val="00E86C02"/>
    <w:rsid w:val="00E87A00"/>
    <w:rsid w:val="00E90BF5"/>
    <w:rsid w:val="00E90C37"/>
    <w:rsid w:val="00E92163"/>
    <w:rsid w:val="00E92AD1"/>
    <w:rsid w:val="00E955F8"/>
    <w:rsid w:val="00E970FF"/>
    <w:rsid w:val="00E97974"/>
    <w:rsid w:val="00EA08FD"/>
    <w:rsid w:val="00EA182F"/>
    <w:rsid w:val="00EA22B9"/>
    <w:rsid w:val="00EA4A7F"/>
    <w:rsid w:val="00EA4B37"/>
    <w:rsid w:val="00EA531D"/>
    <w:rsid w:val="00EA55A0"/>
    <w:rsid w:val="00EA5782"/>
    <w:rsid w:val="00EA6014"/>
    <w:rsid w:val="00EA7677"/>
    <w:rsid w:val="00EA7A77"/>
    <w:rsid w:val="00EB2E91"/>
    <w:rsid w:val="00EB3390"/>
    <w:rsid w:val="00EB356F"/>
    <w:rsid w:val="00EB7FAB"/>
    <w:rsid w:val="00EC00C6"/>
    <w:rsid w:val="00EC04F6"/>
    <w:rsid w:val="00EC3888"/>
    <w:rsid w:val="00EC4536"/>
    <w:rsid w:val="00EC4D56"/>
    <w:rsid w:val="00EC64CD"/>
    <w:rsid w:val="00EC66ED"/>
    <w:rsid w:val="00EC697E"/>
    <w:rsid w:val="00EC6DC9"/>
    <w:rsid w:val="00EC7156"/>
    <w:rsid w:val="00EC7A26"/>
    <w:rsid w:val="00ED1194"/>
    <w:rsid w:val="00ED169C"/>
    <w:rsid w:val="00ED1893"/>
    <w:rsid w:val="00ED3586"/>
    <w:rsid w:val="00ED3AAD"/>
    <w:rsid w:val="00ED4573"/>
    <w:rsid w:val="00ED4754"/>
    <w:rsid w:val="00ED515B"/>
    <w:rsid w:val="00ED59C4"/>
    <w:rsid w:val="00ED5DAF"/>
    <w:rsid w:val="00ED631B"/>
    <w:rsid w:val="00ED6411"/>
    <w:rsid w:val="00ED6EF1"/>
    <w:rsid w:val="00EE0FA6"/>
    <w:rsid w:val="00EE1EE4"/>
    <w:rsid w:val="00EE29E3"/>
    <w:rsid w:val="00EE421F"/>
    <w:rsid w:val="00EE49D7"/>
    <w:rsid w:val="00EE5102"/>
    <w:rsid w:val="00EE5220"/>
    <w:rsid w:val="00EE695D"/>
    <w:rsid w:val="00EE71D0"/>
    <w:rsid w:val="00EE7731"/>
    <w:rsid w:val="00EE7D78"/>
    <w:rsid w:val="00EE7F41"/>
    <w:rsid w:val="00EF1F54"/>
    <w:rsid w:val="00EF3E36"/>
    <w:rsid w:val="00EF4BA9"/>
    <w:rsid w:val="00EF4E85"/>
    <w:rsid w:val="00EF5E7C"/>
    <w:rsid w:val="00EF5F53"/>
    <w:rsid w:val="00EF5FC2"/>
    <w:rsid w:val="00EF706A"/>
    <w:rsid w:val="00EF7D79"/>
    <w:rsid w:val="00F001B3"/>
    <w:rsid w:val="00F017D6"/>
    <w:rsid w:val="00F01BE3"/>
    <w:rsid w:val="00F01C95"/>
    <w:rsid w:val="00F0229A"/>
    <w:rsid w:val="00F0274E"/>
    <w:rsid w:val="00F02F2D"/>
    <w:rsid w:val="00F0594B"/>
    <w:rsid w:val="00F06D83"/>
    <w:rsid w:val="00F0770B"/>
    <w:rsid w:val="00F12BA2"/>
    <w:rsid w:val="00F13A28"/>
    <w:rsid w:val="00F13D06"/>
    <w:rsid w:val="00F156EB"/>
    <w:rsid w:val="00F15DC4"/>
    <w:rsid w:val="00F17837"/>
    <w:rsid w:val="00F200CF"/>
    <w:rsid w:val="00F20639"/>
    <w:rsid w:val="00F2066A"/>
    <w:rsid w:val="00F212B4"/>
    <w:rsid w:val="00F21382"/>
    <w:rsid w:val="00F2220D"/>
    <w:rsid w:val="00F23887"/>
    <w:rsid w:val="00F245CE"/>
    <w:rsid w:val="00F255FF"/>
    <w:rsid w:val="00F264AD"/>
    <w:rsid w:val="00F31577"/>
    <w:rsid w:val="00F351C2"/>
    <w:rsid w:val="00F3662F"/>
    <w:rsid w:val="00F36A6F"/>
    <w:rsid w:val="00F36AAA"/>
    <w:rsid w:val="00F36AD4"/>
    <w:rsid w:val="00F36EC6"/>
    <w:rsid w:val="00F42C08"/>
    <w:rsid w:val="00F43305"/>
    <w:rsid w:val="00F446E3"/>
    <w:rsid w:val="00F47874"/>
    <w:rsid w:val="00F51159"/>
    <w:rsid w:val="00F520A0"/>
    <w:rsid w:val="00F5297F"/>
    <w:rsid w:val="00F532F5"/>
    <w:rsid w:val="00F53511"/>
    <w:rsid w:val="00F56260"/>
    <w:rsid w:val="00F570B5"/>
    <w:rsid w:val="00F6031A"/>
    <w:rsid w:val="00F605B5"/>
    <w:rsid w:val="00F615BB"/>
    <w:rsid w:val="00F61979"/>
    <w:rsid w:val="00F619E0"/>
    <w:rsid w:val="00F61FA2"/>
    <w:rsid w:val="00F6206B"/>
    <w:rsid w:val="00F64318"/>
    <w:rsid w:val="00F643C0"/>
    <w:rsid w:val="00F70016"/>
    <w:rsid w:val="00F71056"/>
    <w:rsid w:val="00F72D54"/>
    <w:rsid w:val="00F734C0"/>
    <w:rsid w:val="00F73828"/>
    <w:rsid w:val="00F749D9"/>
    <w:rsid w:val="00F74EC8"/>
    <w:rsid w:val="00F8167A"/>
    <w:rsid w:val="00F82030"/>
    <w:rsid w:val="00F8264C"/>
    <w:rsid w:val="00F82DB3"/>
    <w:rsid w:val="00F85B13"/>
    <w:rsid w:val="00F86062"/>
    <w:rsid w:val="00F86088"/>
    <w:rsid w:val="00F87332"/>
    <w:rsid w:val="00F90884"/>
    <w:rsid w:val="00F90D26"/>
    <w:rsid w:val="00F91B81"/>
    <w:rsid w:val="00F91D18"/>
    <w:rsid w:val="00F91DF6"/>
    <w:rsid w:val="00F9413D"/>
    <w:rsid w:val="00F94A83"/>
    <w:rsid w:val="00F961E5"/>
    <w:rsid w:val="00F96624"/>
    <w:rsid w:val="00F96B2C"/>
    <w:rsid w:val="00F973FE"/>
    <w:rsid w:val="00F9744C"/>
    <w:rsid w:val="00FA023A"/>
    <w:rsid w:val="00FA0A5C"/>
    <w:rsid w:val="00FA0AF4"/>
    <w:rsid w:val="00FA1247"/>
    <w:rsid w:val="00FA1C31"/>
    <w:rsid w:val="00FA2152"/>
    <w:rsid w:val="00FA3553"/>
    <w:rsid w:val="00FA3E16"/>
    <w:rsid w:val="00FA3ED4"/>
    <w:rsid w:val="00FA3FD0"/>
    <w:rsid w:val="00FA43E9"/>
    <w:rsid w:val="00FA4A2A"/>
    <w:rsid w:val="00FA5C8A"/>
    <w:rsid w:val="00FA5E4B"/>
    <w:rsid w:val="00FA5F64"/>
    <w:rsid w:val="00FA627A"/>
    <w:rsid w:val="00FA6482"/>
    <w:rsid w:val="00FA7FD1"/>
    <w:rsid w:val="00FB1181"/>
    <w:rsid w:val="00FB1856"/>
    <w:rsid w:val="00FB1DA8"/>
    <w:rsid w:val="00FB3261"/>
    <w:rsid w:val="00FB3BA7"/>
    <w:rsid w:val="00FB3C9E"/>
    <w:rsid w:val="00FB477E"/>
    <w:rsid w:val="00FB644F"/>
    <w:rsid w:val="00FB6725"/>
    <w:rsid w:val="00FB7528"/>
    <w:rsid w:val="00FB7734"/>
    <w:rsid w:val="00FC18E5"/>
    <w:rsid w:val="00FC2FDC"/>
    <w:rsid w:val="00FC49E1"/>
    <w:rsid w:val="00FC5C4D"/>
    <w:rsid w:val="00FC6C39"/>
    <w:rsid w:val="00FD06E3"/>
    <w:rsid w:val="00FD0D0B"/>
    <w:rsid w:val="00FD2A49"/>
    <w:rsid w:val="00FD2A89"/>
    <w:rsid w:val="00FD3F0E"/>
    <w:rsid w:val="00FD434B"/>
    <w:rsid w:val="00FD5167"/>
    <w:rsid w:val="00FD56FF"/>
    <w:rsid w:val="00FD6105"/>
    <w:rsid w:val="00FD6307"/>
    <w:rsid w:val="00FD6B0F"/>
    <w:rsid w:val="00FD7586"/>
    <w:rsid w:val="00FD7657"/>
    <w:rsid w:val="00FE12D1"/>
    <w:rsid w:val="00FE1B3A"/>
    <w:rsid w:val="00FE378E"/>
    <w:rsid w:val="00FE3859"/>
    <w:rsid w:val="00FE3EC7"/>
    <w:rsid w:val="00FE46DF"/>
    <w:rsid w:val="00FE5547"/>
    <w:rsid w:val="00FE6A33"/>
    <w:rsid w:val="00FE6D1D"/>
    <w:rsid w:val="00FF00F8"/>
    <w:rsid w:val="00FF0941"/>
    <w:rsid w:val="00FF20AE"/>
    <w:rsid w:val="00FF228C"/>
    <w:rsid w:val="00FF38EA"/>
    <w:rsid w:val="00FF3AB2"/>
    <w:rsid w:val="00FF42CC"/>
    <w:rsid w:val="00FF4BDE"/>
    <w:rsid w:val="00FF605E"/>
    <w:rsid w:val="00FF64A5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7ED789"/>
  <w15:chartTrackingRefBased/>
  <w15:docId w15:val="{B3B06446-97CE-4078-AD9C-F4937C99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03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DA204A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20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204A"/>
    <w:rPr>
      <w:b/>
      <w:bCs/>
    </w:rPr>
  </w:style>
  <w:style w:type="paragraph" w:styleId="Textbubliny">
    <w:name w:val="Balloon Text"/>
    <w:basedOn w:val="Normln"/>
    <w:semiHidden/>
    <w:rsid w:val="00DA204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0C41"/>
    <w:pPr>
      <w:ind w:left="708"/>
    </w:pPr>
  </w:style>
  <w:style w:type="paragraph" w:styleId="Zhlav">
    <w:name w:val="header"/>
    <w:basedOn w:val="Normln"/>
    <w:link w:val="ZhlavChar"/>
    <w:uiPriority w:val="99"/>
    <w:rsid w:val="007E486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E4866"/>
    <w:rPr>
      <w:sz w:val="24"/>
      <w:szCs w:val="24"/>
    </w:rPr>
  </w:style>
  <w:style w:type="paragraph" w:styleId="Zpat">
    <w:name w:val="footer"/>
    <w:basedOn w:val="Normln"/>
    <w:link w:val="ZpatChar"/>
    <w:rsid w:val="007E486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7E4866"/>
    <w:rPr>
      <w:sz w:val="24"/>
      <w:szCs w:val="24"/>
    </w:rPr>
  </w:style>
  <w:style w:type="character" w:styleId="Siln">
    <w:name w:val="Strong"/>
    <w:qFormat/>
    <w:rsid w:val="009E64D9"/>
    <w:rPr>
      <w:b/>
      <w:bCs/>
    </w:rPr>
  </w:style>
  <w:style w:type="paragraph" w:styleId="Nzev">
    <w:name w:val="Title"/>
    <w:basedOn w:val="Normln"/>
    <w:next w:val="Podnadpis"/>
    <w:link w:val="NzevChar"/>
    <w:qFormat/>
    <w:rsid w:val="0020408A"/>
    <w:pPr>
      <w:suppressAutoHyphens/>
      <w:jc w:val="center"/>
    </w:pPr>
    <w:rPr>
      <w:b/>
      <w:szCs w:val="20"/>
      <w:lang w:eastAsia="ar-SA"/>
    </w:rPr>
  </w:style>
  <w:style w:type="character" w:customStyle="1" w:styleId="NzevChar">
    <w:name w:val="Název Char"/>
    <w:link w:val="Nzev"/>
    <w:locked/>
    <w:rsid w:val="0020408A"/>
    <w:rPr>
      <w:b/>
      <w:sz w:val="24"/>
      <w:lang w:val="cs-CZ" w:eastAsia="ar-SA" w:bidi="ar-SA"/>
    </w:rPr>
  </w:style>
  <w:style w:type="paragraph" w:customStyle="1" w:styleId="Odstavecseseznamem1">
    <w:name w:val="Odstavec se seznamem1"/>
    <w:basedOn w:val="Normln"/>
    <w:rsid w:val="0020408A"/>
    <w:pPr>
      <w:suppressAutoHyphens/>
      <w:ind w:left="720"/>
    </w:pPr>
    <w:rPr>
      <w:sz w:val="20"/>
      <w:szCs w:val="20"/>
      <w:lang w:eastAsia="ar-SA"/>
    </w:rPr>
  </w:style>
  <w:style w:type="paragraph" w:styleId="Podnadpis">
    <w:name w:val="Subtitle"/>
    <w:basedOn w:val="Normln"/>
    <w:qFormat/>
    <w:rsid w:val="0020408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latne1">
    <w:name w:val="platne1"/>
    <w:basedOn w:val="Standardnpsmoodstavce"/>
    <w:rsid w:val="00EE5220"/>
  </w:style>
  <w:style w:type="paragraph" w:customStyle="1" w:styleId="Zkladntextodsazen21">
    <w:name w:val="Základní text odsazený 21"/>
    <w:basedOn w:val="Normln"/>
    <w:rsid w:val="00CC7D69"/>
    <w:pPr>
      <w:suppressAutoHyphens/>
      <w:spacing w:after="120" w:line="480" w:lineRule="auto"/>
      <w:ind w:left="283"/>
    </w:pPr>
    <w:rPr>
      <w:lang w:eastAsia="ar-SA"/>
    </w:rPr>
  </w:style>
  <w:style w:type="paragraph" w:styleId="Normlnweb">
    <w:name w:val="Normal (Web)"/>
    <w:basedOn w:val="Normln"/>
    <w:semiHidden/>
    <w:rsid w:val="002A77D0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Zkladntext">
    <w:name w:val="Body Text"/>
    <w:basedOn w:val="Normln"/>
    <w:link w:val="ZkladntextChar"/>
    <w:semiHidden/>
    <w:rsid w:val="00AA016E"/>
    <w:pPr>
      <w:suppressAutoHyphens/>
      <w:jc w:val="both"/>
    </w:pPr>
    <w:rPr>
      <w:b/>
      <w:sz w:val="36"/>
      <w:szCs w:val="20"/>
      <w:lang w:eastAsia="ar-SA"/>
    </w:rPr>
  </w:style>
  <w:style w:type="character" w:styleId="Hypertextovodkaz">
    <w:name w:val="Hyperlink"/>
    <w:uiPriority w:val="99"/>
    <w:unhideWhenUsed/>
    <w:rsid w:val="00280E29"/>
    <w:rPr>
      <w:strike w:val="0"/>
      <w:dstrike w:val="0"/>
      <w:color w:val="000000"/>
      <w:u w:val="none"/>
      <w:effect w:val="none"/>
      <w:shd w:val="clear" w:color="auto" w:fill="auto"/>
    </w:rPr>
  </w:style>
  <w:style w:type="table" w:styleId="Mkatabulky">
    <w:name w:val="Table Grid"/>
    <w:basedOn w:val="Normlntabulka"/>
    <w:rsid w:val="00280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ocked/>
    <w:rsid w:val="00280E29"/>
    <w:rPr>
      <w:b/>
      <w:sz w:val="24"/>
      <w:lang w:val="cs-CZ" w:eastAsia="ar-SA" w:bidi="ar-SA"/>
    </w:rPr>
  </w:style>
  <w:style w:type="paragraph" w:styleId="Revize">
    <w:name w:val="Revision"/>
    <w:hidden/>
    <w:uiPriority w:val="99"/>
    <w:semiHidden/>
    <w:rsid w:val="003412BE"/>
    <w:rPr>
      <w:sz w:val="24"/>
      <w:szCs w:val="24"/>
    </w:rPr>
  </w:style>
  <w:style w:type="numbering" w:customStyle="1" w:styleId="Styl1">
    <w:name w:val="Styl1"/>
    <w:rsid w:val="007F3433"/>
    <w:pPr>
      <w:numPr>
        <w:numId w:val="12"/>
      </w:numPr>
    </w:pPr>
  </w:style>
  <w:style w:type="numbering" w:customStyle="1" w:styleId="Styl2">
    <w:name w:val="Styl2"/>
    <w:rsid w:val="00112D6F"/>
    <w:pPr>
      <w:numPr>
        <w:numId w:val="20"/>
      </w:numPr>
    </w:pPr>
  </w:style>
  <w:style w:type="character" w:styleId="slostrnky">
    <w:name w:val="page number"/>
    <w:basedOn w:val="Standardnpsmoodstavce"/>
    <w:rsid w:val="00DB5BDA"/>
  </w:style>
  <w:style w:type="character" w:customStyle="1" w:styleId="TextkomenteChar">
    <w:name w:val="Text komentáře Char"/>
    <w:basedOn w:val="Standardnpsmoodstavce"/>
    <w:link w:val="Textkomente"/>
    <w:rsid w:val="00022CB2"/>
  </w:style>
  <w:style w:type="paragraph" w:customStyle="1" w:styleId="l5">
    <w:name w:val="l5"/>
    <w:basedOn w:val="Normln"/>
    <w:rsid w:val="00805F9F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805F9F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B05F21"/>
    <w:rPr>
      <w:b/>
      <w:sz w:val="36"/>
      <w:lang w:eastAsia="ar-SA"/>
    </w:rPr>
  </w:style>
  <w:style w:type="paragraph" w:customStyle="1" w:styleId="CZcontractlevel2">
    <w:name w:val="CZ contract level 2"/>
    <w:basedOn w:val="Normln"/>
    <w:qFormat/>
    <w:rsid w:val="000C5F2E"/>
    <w:pPr>
      <w:numPr>
        <w:ilvl w:val="1"/>
        <w:numId w:val="22"/>
      </w:numPr>
      <w:spacing w:before="120"/>
      <w:jc w:val="both"/>
    </w:pPr>
    <w:rPr>
      <w:rFonts w:ascii="Calibri" w:hAnsi="Calibri"/>
      <w:color w:val="000000"/>
      <w:sz w:val="20"/>
      <w:szCs w:val="22"/>
      <w:lang w:eastAsia="en-US"/>
    </w:rPr>
  </w:style>
  <w:style w:type="paragraph" w:customStyle="1" w:styleId="CZcontractlevel3">
    <w:name w:val="CZ contract level 3"/>
    <w:basedOn w:val="CZcontractlevel2"/>
    <w:qFormat/>
    <w:rsid w:val="000C5F2E"/>
    <w:pPr>
      <w:numPr>
        <w:ilvl w:val="2"/>
      </w:numPr>
      <w:tabs>
        <w:tab w:val="left" w:pos="1928"/>
      </w:tabs>
    </w:pPr>
  </w:style>
  <w:style w:type="paragraph" w:customStyle="1" w:styleId="CZcontractlevel4">
    <w:name w:val="CZ contract level 4"/>
    <w:basedOn w:val="CZcontractlevel3"/>
    <w:qFormat/>
    <w:rsid w:val="000C5F2E"/>
    <w:pPr>
      <w:numPr>
        <w:ilvl w:val="3"/>
      </w:numPr>
      <w:tabs>
        <w:tab w:val="clear" w:pos="1928"/>
      </w:tabs>
    </w:pPr>
    <w:rPr>
      <w:color w:val="auto"/>
    </w:rPr>
  </w:style>
  <w:style w:type="paragraph" w:customStyle="1" w:styleId="CZcontractheading1">
    <w:name w:val="CZ contract heading 1"/>
    <w:next w:val="CZcontractlevel2"/>
    <w:qFormat/>
    <w:rsid w:val="000C5F2E"/>
    <w:pPr>
      <w:keepNext/>
      <w:numPr>
        <w:numId w:val="22"/>
      </w:numPr>
      <w:spacing w:before="240" w:after="240"/>
      <w:jc w:val="both"/>
    </w:pPr>
    <w:rPr>
      <w:rFonts w:ascii="Calibri" w:hAnsi="Calibri"/>
      <w:b/>
      <w:caps/>
      <w:color w:val="000000"/>
      <w:szCs w:val="24"/>
      <w:lang w:eastAsia="en-US"/>
    </w:rPr>
  </w:style>
  <w:style w:type="paragraph" w:customStyle="1" w:styleId="CZcontractlevel5">
    <w:name w:val="CZ contract level 5"/>
    <w:basedOn w:val="CZcontractlevel3"/>
    <w:qFormat/>
    <w:rsid w:val="000C5F2E"/>
    <w:pPr>
      <w:numPr>
        <w:ilvl w:val="4"/>
      </w:numPr>
      <w:tabs>
        <w:tab w:val="clear" w:pos="1928"/>
      </w:tabs>
    </w:pPr>
  </w:style>
  <w:style w:type="character" w:styleId="Nevyeenzmnka">
    <w:name w:val="Unresolved Mention"/>
    <w:basedOn w:val="Standardnpsmoodstavce"/>
    <w:uiPriority w:val="99"/>
    <w:semiHidden/>
    <w:unhideWhenUsed/>
    <w:rsid w:val="005B5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eproas.cz/vyberova-rizen&#237;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eproas@cepro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bezouska@vkm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.franc\Vod&#225;rny%20Kladno%20-%20Meln&#237;k%20a.s\VKM-DataShare%20-%20svasvkm\1.%20SMLOUVY\3.%20VZORY%20SMLUV%20platn&#233;%20verze\DOHODA%20mezi%20VLASTN&#205;KY\1.%20dohoda%20mezi%20vlastn&#237;ky\2.%20dohoda%20ciz&#237;%20provozovatel\VODOVOD\VZOR%20DmV%20vodovod%20VERZE%20ST&#344;EDOKLUKY%2021-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e9d1dc-3d81-4c97-82ca-032e0df23861" xsi:nil="true"/>
    <lcf76f155ced4ddcb4097134ff3c332f xmlns="4ee6fa05-2622-4bb4-8fac-18fb1d1c8cf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B6BA3E9315B540B3C6A59EAFCB1A2B" ma:contentTypeVersion="18" ma:contentTypeDescription="Vytvoří nový dokument" ma:contentTypeScope="" ma:versionID="ae03d7f6d01a0254ae16451681dbd7bd">
  <xsd:schema xmlns:xsd="http://www.w3.org/2001/XMLSchema" xmlns:xs="http://www.w3.org/2001/XMLSchema" xmlns:p="http://schemas.microsoft.com/office/2006/metadata/properties" xmlns:ns2="2be9d1dc-3d81-4c97-82ca-032e0df23861" xmlns:ns3="4ee6fa05-2622-4bb4-8fac-18fb1d1c8cf2" targetNamespace="http://schemas.microsoft.com/office/2006/metadata/properties" ma:root="true" ma:fieldsID="d2449e104f796d86e4fb705b4b4e3593" ns2:_="" ns3:_="">
    <xsd:import namespace="2be9d1dc-3d81-4c97-82ca-032e0df23861"/>
    <xsd:import namespace="4ee6fa05-2622-4bb4-8fac-18fb1d1c8c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9d1dc-3d81-4c97-82ca-032e0df238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fe875f6-edc5-40a8-a522-9e664af6112a}" ma:internalName="TaxCatchAll" ma:showField="CatchAllData" ma:web="2be9d1dc-3d81-4c97-82ca-032e0df23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6fa05-2622-4bb4-8fac-18fb1d1c8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1276f106-f43c-4d2b-bed5-4c819a0f7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05E03D-C71B-4EE8-8768-F7CFF7598752}">
  <ds:schemaRefs>
    <ds:schemaRef ds:uri="http://schemas.microsoft.com/office/2006/metadata/properties"/>
    <ds:schemaRef ds:uri="http://schemas.microsoft.com/office/infopath/2007/PartnerControls"/>
    <ds:schemaRef ds:uri="2be9d1dc-3d81-4c97-82ca-032e0df23861"/>
    <ds:schemaRef ds:uri="4ee6fa05-2622-4bb4-8fac-18fb1d1c8cf2"/>
  </ds:schemaRefs>
</ds:datastoreItem>
</file>

<file path=customXml/itemProps2.xml><?xml version="1.0" encoding="utf-8"?>
<ds:datastoreItem xmlns:ds="http://schemas.openxmlformats.org/officeDocument/2006/customXml" ds:itemID="{59B94B04-5312-4238-85F1-039CC31FD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B57F5-647B-4AF2-A6AD-FBE6FC54D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e9d1dc-3d81-4c97-82ca-032e0df23861"/>
    <ds:schemaRef ds:uri="4ee6fa05-2622-4bb4-8fac-18fb1d1c8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A33426-010D-4986-96A9-D9893A8490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DmV vodovod VERZE STŘEDOKLUKY 21-1.dotx</Template>
  <TotalTime>10</TotalTime>
  <Pages>10</Pages>
  <Words>5205</Words>
  <Characters>29370</Characters>
  <Application>Microsoft Office Word</Application>
  <DocSecurity>0</DocSecurity>
  <Lines>244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DmV</vt:lpstr>
    </vt:vector>
  </TitlesOfParts>
  <Company>JB</Company>
  <LinksUpToDate>false</LinksUpToDate>
  <CharactersWithSpaces>34506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DmV</dc:title>
  <dc:subject/>
  <dc:creator>Jiří Franc</dc:creator>
  <cp:keywords/>
  <dc:description/>
  <cp:lastModifiedBy>Martin Brož</cp:lastModifiedBy>
  <cp:revision>4</cp:revision>
  <cp:lastPrinted>2025-06-10T07:41:00Z</cp:lastPrinted>
  <dcterms:created xsi:type="dcterms:W3CDTF">2025-07-31T08:37:00Z</dcterms:created>
  <dcterms:modified xsi:type="dcterms:W3CDTF">2025-08-26T12:21:00Z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0x010100B9B6BA3E9315B540B3C6A59EAFCB1A2B</vt:lpwstr>
  </property>
  <property fmtid="{D5CDD505-2E9C-101B-9397-08002B2CF9AE}" pid="3" name="MediaServiceImageTags">
    <vt:lpwstr/>
  </property>
</Properties>
</file>